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p>
    <w:p w:rsidR="006F7BF0" w:rsidRPr="006F7BF0" w:rsidRDefault="006F7BF0" w:rsidP="006F7BF0">
      <w:pPr>
        <w:spacing w:after="0" w:line="240" w:lineRule="auto"/>
        <w:ind w:right="20"/>
        <w:jc w:val="center"/>
        <w:rPr>
          <w:rFonts w:ascii="Times New Roman" w:eastAsia="Times New Roman" w:hAnsi="Times New Roman" w:cs="Times New Roman"/>
          <w:b/>
          <w:bCs/>
          <w:sz w:val="28"/>
          <w:szCs w:val="28"/>
          <w:lang w:eastAsia="ru-RU"/>
        </w:rPr>
      </w:pPr>
      <w:bookmarkStart w:id="0" w:name="_GoBack"/>
      <w:bookmarkEnd w:id="0"/>
      <w:r w:rsidRPr="006F7BF0">
        <w:rPr>
          <w:rFonts w:ascii="Times New Roman" w:eastAsia="Times New Roman" w:hAnsi="Times New Roman" w:cs="Times New Roman"/>
          <w:b/>
          <w:bCs/>
          <w:sz w:val="28"/>
          <w:szCs w:val="28"/>
          <w:lang w:eastAsia="ru-RU"/>
        </w:rPr>
        <w:lastRenderedPageBreak/>
        <w:t>Содержание рабочей Программы</w:t>
      </w:r>
    </w:p>
    <w:p w:rsidR="006F7BF0" w:rsidRPr="006F7BF0" w:rsidRDefault="006F7BF0" w:rsidP="006F7BF0">
      <w:pPr>
        <w:spacing w:after="0" w:line="240" w:lineRule="auto"/>
        <w:ind w:right="20" w:firstLine="709"/>
        <w:jc w:val="both"/>
        <w:rPr>
          <w:rFonts w:ascii="Times New Roman" w:eastAsia="Times New Roman" w:hAnsi="Times New Roman" w:cs="Times New Roman"/>
          <w:sz w:val="28"/>
          <w:szCs w:val="28"/>
          <w:lang w:eastAsia="ru-RU"/>
        </w:rPr>
      </w:pPr>
    </w:p>
    <w:p w:rsidR="006F7BF0" w:rsidRPr="006F7BF0" w:rsidRDefault="006F7BF0" w:rsidP="006F7BF0">
      <w:pPr>
        <w:spacing w:after="0" w:line="240" w:lineRule="auto"/>
        <w:ind w:right="20" w:firstLine="709"/>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I. Целевой раздел ......................................................................................... 3</w:t>
      </w:r>
    </w:p>
    <w:p w:rsidR="006F7BF0" w:rsidRPr="006F7BF0" w:rsidRDefault="006F7BF0" w:rsidP="006F7BF0">
      <w:pPr>
        <w:spacing w:after="0" w:line="240" w:lineRule="auto"/>
        <w:ind w:right="20"/>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1.1. Пояснительная записка .................................................................................. 3</w:t>
      </w:r>
    </w:p>
    <w:p w:rsidR="006F7BF0" w:rsidRPr="006F7BF0" w:rsidRDefault="006F7BF0" w:rsidP="006F7BF0">
      <w:pPr>
        <w:spacing w:after="0" w:line="240" w:lineRule="auto"/>
        <w:ind w:right="20"/>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1.2. Планируемые результаты освоения РП ..................................................... 26</w:t>
      </w:r>
    </w:p>
    <w:p w:rsidR="006F7BF0" w:rsidRPr="006F7BF0" w:rsidRDefault="006F7BF0" w:rsidP="006F7BF0">
      <w:pPr>
        <w:spacing w:after="0" w:line="240" w:lineRule="auto"/>
        <w:ind w:right="20"/>
        <w:jc w:val="both"/>
        <w:rPr>
          <w:rFonts w:ascii="Times New Roman" w:eastAsiaTheme="minorEastAsia" w:hAnsi="Times New Roman" w:cs="Times New Roman"/>
          <w:sz w:val="28"/>
          <w:szCs w:val="20"/>
          <w:lang w:eastAsia="ru-RU"/>
        </w:rPr>
      </w:pPr>
      <w:r w:rsidRPr="006F7BF0">
        <w:rPr>
          <w:rFonts w:ascii="Times New Roman" w:eastAsia="Times New Roman" w:hAnsi="Times New Roman" w:cs="Times New Roman"/>
          <w:sz w:val="28"/>
          <w:szCs w:val="28"/>
          <w:lang w:eastAsia="ru-RU"/>
        </w:rPr>
        <w:t>1.3. Особенности проведения педагогического мониторинга ........................ 28</w:t>
      </w:r>
    </w:p>
    <w:p w:rsidR="006F7BF0" w:rsidRPr="006F7BF0" w:rsidRDefault="006F7BF0" w:rsidP="006F7BF0">
      <w:pPr>
        <w:spacing w:after="0" w:line="240" w:lineRule="auto"/>
        <w:ind w:right="20" w:firstLine="709"/>
        <w:jc w:val="both"/>
        <w:rPr>
          <w:rFonts w:ascii="Times New Roman" w:eastAsiaTheme="minorEastAsia" w:hAnsi="Times New Roman" w:cs="Times New Roman"/>
          <w:sz w:val="28"/>
          <w:szCs w:val="20"/>
          <w:lang w:eastAsia="ru-RU"/>
        </w:rPr>
      </w:pPr>
      <w:r w:rsidRPr="006F7BF0">
        <w:rPr>
          <w:rFonts w:ascii="Times New Roman" w:eastAsia="Times New Roman" w:hAnsi="Times New Roman" w:cs="Times New Roman"/>
          <w:sz w:val="28"/>
          <w:szCs w:val="28"/>
          <w:lang w:eastAsia="ru-RU"/>
        </w:rPr>
        <w:t>II. Содержательный раздел ...................................................................... 29</w:t>
      </w:r>
    </w:p>
    <w:p w:rsidR="006F7BF0" w:rsidRPr="006F7BF0" w:rsidRDefault="006F7BF0" w:rsidP="006F7BF0">
      <w:pPr>
        <w:spacing w:after="0" w:line="240" w:lineRule="auto"/>
        <w:ind w:right="20"/>
        <w:jc w:val="both"/>
        <w:rPr>
          <w:rFonts w:ascii="Times New Roman" w:eastAsiaTheme="minorEastAsia" w:hAnsi="Times New Roman" w:cs="Times New Roman"/>
          <w:sz w:val="28"/>
          <w:szCs w:val="20"/>
          <w:lang w:eastAsia="ru-RU"/>
        </w:rPr>
      </w:pPr>
      <w:r w:rsidRPr="006F7BF0">
        <w:rPr>
          <w:rFonts w:ascii="Times New Roman" w:eastAsiaTheme="minorEastAsia" w:hAnsi="Times New Roman" w:cs="Times New Roman"/>
          <w:sz w:val="28"/>
          <w:szCs w:val="20"/>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 29</w:t>
      </w:r>
    </w:p>
    <w:p w:rsidR="006F7BF0" w:rsidRPr="006F7BF0" w:rsidRDefault="006F7BF0" w:rsidP="006F7BF0">
      <w:pPr>
        <w:spacing w:after="0" w:line="240" w:lineRule="auto"/>
        <w:ind w:right="20"/>
        <w:jc w:val="both"/>
        <w:rPr>
          <w:rFonts w:ascii="Times New Roman" w:eastAsiaTheme="minorEastAsia" w:hAnsi="Times New Roman" w:cs="Times New Roman"/>
          <w:sz w:val="28"/>
          <w:szCs w:val="20"/>
          <w:lang w:eastAsia="ru-RU"/>
        </w:rPr>
      </w:pPr>
      <w:r w:rsidRPr="006F7BF0">
        <w:rPr>
          <w:rFonts w:ascii="Times New Roman" w:eastAsia="Times New Roman" w:hAnsi="Times New Roman" w:cs="Times New Roman"/>
          <w:sz w:val="28"/>
          <w:szCs w:val="28"/>
          <w:lang w:eastAsia="ru-RU"/>
        </w:rPr>
        <w:t>2.2. Описание  вариативных  форм,  способов,  методов  и средств реализации РП ..................................................................................................... 39</w:t>
      </w:r>
    </w:p>
    <w:p w:rsidR="006F7BF0" w:rsidRPr="006F7BF0" w:rsidRDefault="006F7BF0" w:rsidP="006F7BF0">
      <w:pPr>
        <w:spacing w:after="0" w:line="240" w:lineRule="auto"/>
        <w:ind w:right="20" w:firstLine="709"/>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III. Организационный раздел ................................................................... 45</w:t>
      </w:r>
    </w:p>
    <w:p w:rsidR="006F7BF0" w:rsidRPr="006F7BF0" w:rsidRDefault="006F7BF0" w:rsidP="006F7BF0">
      <w:pPr>
        <w:spacing w:after="0" w:line="240" w:lineRule="auto"/>
        <w:ind w:right="20"/>
        <w:jc w:val="both"/>
        <w:rPr>
          <w:rFonts w:ascii="Times New Roman" w:eastAsiaTheme="minorEastAsia" w:hAnsi="Times New Roman" w:cs="Times New Roman"/>
          <w:sz w:val="28"/>
          <w:szCs w:val="28"/>
          <w:lang w:eastAsia="ru-RU"/>
        </w:rPr>
      </w:pPr>
      <w:r w:rsidRPr="006F7BF0">
        <w:rPr>
          <w:rFonts w:ascii="Times New Roman" w:eastAsia="Times New Roman" w:hAnsi="Times New Roman" w:cs="Times New Roman"/>
          <w:sz w:val="28"/>
          <w:szCs w:val="28"/>
          <w:lang w:eastAsia="ru-RU"/>
        </w:rPr>
        <w:t xml:space="preserve">3.1. Режим дня ..................................................................................................... </w:t>
      </w:r>
      <w:r w:rsidRPr="006F7BF0">
        <w:rPr>
          <w:rFonts w:ascii="Times New Roman" w:eastAsiaTheme="minorEastAsia" w:hAnsi="Times New Roman" w:cs="Times New Roman"/>
          <w:sz w:val="28"/>
          <w:szCs w:val="28"/>
          <w:lang w:eastAsia="ru-RU"/>
        </w:rPr>
        <w:t>45</w:t>
      </w:r>
    </w:p>
    <w:p w:rsidR="006F7BF0" w:rsidRPr="006F7BF0" w:rsidRDefault="006F7BF0" w:rsidP="006F7BF0">
      <w:pPr>
        <w:spacing w:after="0" w:line="240" w:lineRule="auto"/>
        <w:ind w:right="20"/>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3.2. Особенности организации развивающей предметно-пространственной среды .................................................................................................................... 46</w:t>
      </w:r>
    </w:p>
    <w:p w:rsidR="006F7BF0" w:rsidRPr="006F7BF0" w:rsidRDefault="006F7BF0" w:rsidP="006F7BF0">
      <w:pPr>
        <w:spacing w:after="0" w:line="240" w:lineRule="auto"/>
        <w:ind w:right="20"/>
        <w:jc w:val="both"/>
        <w:rPr>
          <w:rFonts w:ascii="Times New Roman" w:eastAsia="Times New Roman" w:hAnsi="Times New Roman" w:cs="Times New Roman"/>
          <w:sz w:val="28"/>
          <w:szCs w:val="28"/>
          <w:lang w:eastAsia="ru-RU"/>
        </w:rPr>
      </w:pPr>
      <w:r w:rsidRPr="006F7BF0">
        <w:rPr>
          <w:rFonts w:ascii="Times New Roman" w:eastAsia="Times New Roman" w:hAnsi="Times New Roman" w:cs="Times New Roman"/>
          <w:sz w:val="28"/>
          <w:szCs w:val="28"/>
          <w:lang w:eastAsia="ru-RU"/>
        </w:rPr>
        <w:t>3.3.  Обеспечение образовательной Программы учебно-методической литературой ......................................................................................................... 49</w:t>
      </w:r>
    </w:p>
    <w:p w:rsidR="006F7BF0" w:rsidRPr="006F7BF0" w:rsidRDefault="006F7BF0" w:rsidP="006F7BF0">
      <w:pPr>
        <w:spacing w:after="0" w:line="240" w:lineRule="auto"/>
        <w:ind w:right="20"/>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3.4. Специфика организации и содержание праздников, мероприятий ........ 51</w:t>
      </w:r>
    </w:p>
    <w:p w:rsidR="006F7BF0" w:rsidRPr="006F7BF0" w:rsidRDefault="006F7BF0" w:rsidP="006F7BF0">
      <w:pPr>
        <w:spacing w:after="0" w:line="240" w:lineRule="auto"/>
        <w:ind w:right="20" w:firstLine="709"/>
        <w:jc w:val="both"/>
        <w:rPr>
          <w:rFonts w:ascii="Times New Roman" w:eastAsiaTheme="minorEastAsia" w:hAnsi="Times New Roman" w:cs="Times New Roman"/>
          <w:sz w:val="28"/>
          <w:szCs w:val="20"/>
          <w:lang w:eastAsia="ru-RU"/>
        </w:rPr>
      </w:pPr>
      <w:r w:rsidRPr="006F7BF0">
        <w:rPr>
          <w:rFonts w:ascii="Times New Roman" w:eastAsiaTheme="minorEastAsia" w:hAnsi="Times New Roman" w:cs="Times New Roman"/>
          <w:sz w:val="28"/>
          <w:szCs w:val="28"/>
          <w:lang w:val="en-US" w:eastAsia="ru-RU"/>
        </w:rPr>
        <w:t>IV</w:t>
      </w:r>
      <w:r w:rsidRPr="006F7BF0">
        <w:rPr>
          <w:rFonts w:ascii="Times New Roman" w:eastAsiaTheme="minorEastAsia" w:hAnsi="Times New Roman" w:cs="Times New Roman"/>
          <w:sz w:val="28"/>
          <w:szCs w:val="28"/>
          <w:lang w:eastAsia="ru-RU"/>
        </w:rPr>
        <w:t xml:space="preserve">. </w:t>
      </w:r>
      <w:proofErr w:type="gramStart"/>
      <w:r w:rsidRPr="006F7BF0">
        <w:rPr>
          <w:rFonts w:ascii="Times New Roman" w:eastAsiaTheme="minorEastAsia" w:hAnsi="Times New Roman" w:cs="Times New Roman"/>
          <w:sz w:val="28"/>
          <w:szCs w:val="28"/>
          <w:lang w:eastAsia="ru-RU"/>
        </w:rPr>
        <w:t>Приложения .........................................................................................</w:t>
      </w:r>
      <w:proofErr w:type="gramEnd"/>
      <w:r w:rsidRPr="006F7BF0">
        <w:rPr>
          <w:rFonts w:ascii="Times New Roman" w:eastAsiaTheme="minorEastAsia" w:hAnsi="Times New Roman" w:cs="Times New Roman"/>
          <w:sz w:val="28"/>
          <w:szCs w:val="28"/>
          <w:lang w:eastAsia="ru-RU"/>
        </w:rPr>
        <w:t xml:space="preserve"> 53</w:t>
      </w:r>
    </w:p>
    <w:p w:rsidR="006F7BF0" w:rsidRPr="006F7BF0" w:rsidRDefault="006F7BF0" w:rsidP="006F7BF0">
      <w:pPr>
        <w:spacing w:after="0" w:line="200" w:lineRule="exact"/>
        <w:ind w:firstLine="709"/>
        <w:jc w:val="both"/>
        <w:rPr>
          <w:rFonts w:ascii="Times New Roman" w:eastAsiaTheme="minorEastAsia" w:hAnsi="Times New Roman" w:cs="Times New Roman"/>
          <w:sz w:val="28"/>
          <w:szCs w:val="20"/>
          <w:lang w:eastAsia="ru-RU"/>
        </w:rPr>
      </w:pPr>
    </w:p>
    <w:p w:rsidR="006F7BF0" w:rsidRPr="006F7BF0" w:rsidRDefault="006F7BF0" w:rsidP="006F7BF0">
      <w:pPr>
        <w:spacing w:after="0" w:line="200" w:lineRule="exact"/>
        <w:ind w:firstLine="709"/>
        <w:jc w:val="both"/>
        <w:rPr>
          <w:rFonts w:ascii="Times New Roman" w:eastAsiaTheme="minorEastAsia" w:hAnsi="Times New Roman" w:cs="Times New Roman"/>
          <w:sz w:val="28"/>
          <w:szCs w:val="20"/>
          <w:lang w:eastAsia="ru-RU"/>
        </w:rPr>
      </w:pPr>
    </w:p>
    <w:p w:rsidR="006F7BF0" w:rsidRPr="006F7BF0" w:rsidRDefault="006F7BF0" w:rsidP="006F7BF0">
      <w:pPr>
        <w:spacing w:after="0" w:line="200" w:lineRule="exact"/>
        <w:ind w:firstLine="709"/>
        <w:jc w:val="both"/>
        <w:rPr>
          <w:rFonts w:ascii="Times New Roman" w:eastAsiaTheme="minorEastAsia" w:hAnsi="Times New Roman" w:cs="Times New Roman"/>
          <w:sz w:val="28"/>
          <w:szCs w:val="20"/>
          <w:lang w:eastAsia="ru-RU"/>
        </w:rPr>
      </w:pPr>
    </w:p>
    <w:p w:rsidR="006F7BF0" w:rsidRPr="006F7BF0" w:rsidRDefault="006F7BF0" w:rsidP="006F7BF0">
      <w:pPr>
        <w:spacing w:after="0" w:line="264" w:lineRule="exact"/>
        <w:rPr>
          <w:rFonts w:ascii="Times New Roman" w:eastAsiaTheme="minorEastAsia" w:hAnsi="Times New Roman" w:cs="Times New Roman"/>
          <w:sz w:val="20"/>
          <w:szCs w:val="20"/>
          <w:lang w:eastAsia="ru-RU"/>
        </w:rPr>
      </w:pPr>
    </w:p>
    <w:p w:rsidR="006F7BF0" w:rsidRPr="006F7BF0" w:rsidRDefault="006F7BF0" w:rsidP="006F7BF0">
      <w:pPr>
        <w:spacing w:after="0" w:line="20" w:lineRule="exact"/>
        <w:rPr>
          <w:rFonts w:ascii="Times New Roman" w:eastAsiaTheme="minorEastAsia" w:hAnsi="Times New Roman" w:cs="Times New Roman"/>
          <w:sz w:val="20"/>
          <w:szCs w:val="20"/>
          <w:lang w:eastAsia="ru-RU"/>
        </w:rPr>
      </w:pPr>
      <w:r w:rsidRPr="006F7BF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5EFEEF5C" wp14:editId="75317895">
                <wp:simplePos x="0" y="0"/>
                <wp:positionH relativeFrom="column">
                  <wp:posOffset>-3810</wp:posOffset>
                </wp:positionH>
                <wp:positionV relativeFrom="paragraph">
                  <wp:posOffset>-1432560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 o:spid="_x0000_s1026" style="position:absolute;margin-left:-.3pt;margin-top:-112.8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" o:allowincell="f" fillcolor="black" stroked="f">
                <v:path arrowok="t"/>
              </v:rect>
            </w:pict>
          </mc:Fallback>
        </mc:AlternateContent>
      </w:r>
      <w:r w:rsidRPr="006F7BF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05EBD602" wp14:editId="437DB12A">
                <wp:simplePos x="0" y="0"/>
                <wp:positionH relativeFrom="column">
                  <wp:posOffset>1518285</wp:posOffset>
                </wp:positionH>
                <wp:positionV relativeFrom="paragraph">
                  <wp:posOffset>-1432560</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 o:spid="_x0000_s1026" style="position:absolute;margin-left:119.55pt;margin-top:-112.8pt;width:.9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" o:allowincell="f" fillcolor="black" stroked="f">
                <v:path arrowok="t"/>
              </v:rect>
            </w:pict>
          </mc:Fallback>
        </mc:AlternateContent>
      </w:r>
      <w:r w:rsidRPr="006F7BF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48027911" wp14:editId="21EB4EBB">
                <wp:simplePos x="0" y="0"/>
                <wp:positionH relativeFrom="column">
                  <wp:posOffset>5614035</wp:posOffset>
                </wp:positionH>
                <wp:positionV relativeFrom="paragraph">
                  <wp:posOffset>-1432560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 o:spid="_x0000_s1026" style="position:absolute;margin-left:442.05pt;margin-top:-112.8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" o:allowincell="f" fillcolor="black" stroked="f">
                <v:path arrowok="t"/>
              </v:rect>
            </w:pict>
          </mc:Fallback>
        </mc:AlternateContent>
      </w: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00" w:lineRule="exact"/>
        <w:rPr>
          <w:rFonts w:ascii="Times New Roman" w:eastAsiaTheme="minorEastAsia" w:hAnsi="Times New Roman" w:cs="Times New Roman"/>
          <w:sz w:val="20"/>
          <w:szCs w:val="20"/>
          <w:lang w:eastAsia="ru-RU"/>
        </w:rPr>
      </w:pPr>
    </w:p>
    <w:p w:rsidR="006F7BF0" w:rsidRPr="006F7BF0" w:rsidRDefault="006F7BF0" w:rsidP="006F7BF0">
      <w:pPr>
        <w:spacing w:after="0" w:line="240" w:lineRule="auto"/>
        <w:rPr>
          <w:rFonts w:ascii="Times New Roman" w:eastAsiaTheme="minorEastAsia" w:hAnsi="Times New Roman" w:cs="Times New Roman"/>
          <w:lang w:eastAsia="ru-RU"/>
        </w:rPr>
        <w:sectPr w:rsidR="006F7BF0" w:rsidRPr="006F7BF0" w:rsidSect="006F7BF0">
          <w:footerReference w:type="default" r:id="rId8"/>
          <w:footerReference w:type="first" r:id="rId9"/>
          <w:pgSz w:w="11900" w:h="16836"/>
          <w:pgMar w:top="1266" w:right="868" w:bottom="142" w:left="1701" w:header="0" w:footer="706" w:gutter="0"/>
          <w:cols w:space="720" w:equalWidth="0">
            <w:col w:w="9339"/>
          </w:cols>
          <w:titlePg/>
          <w:docGrid w:linePitch="299"/>
        </w:sectPr>
      </w:pP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r w:rsidRPr="006F7BF0">
        <w:rPr>
          <w:rFonts w:ascii="Times New Roman" w:eastAsia="Times New Roman" w:hAnsi="Times New Roman" w:cs="Times New Roman"/>
          <w:b/>
          <w:bCs/>
          <w:sz w:val="28"/>
          <w:szCs w:val="28"/>
          <w:lang w:eastAsia="ru-RU"/>
        </w:rPr>
        <w:lastRenderedPageBreak/>
        <w:t>I. Целевой раздел</w:t>
      </w: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r w:rsidRPr="006F7BF0">
        <w:rPr>
          <w:rFonts w:ascii="Times New Roman" w:eastAsia="Times New Roman" w:hAnsi="Times New Roman" w:cs="Times New Roman"/>
          <w:b/>
          <w:bCs/>
          <w:sz w:val="28"/>
          <w:szCs w:val="28"/>
          <w:lang w:eastAsia="ru-RU"/>
        </w:rPr>
        <w:t>1.1. Пояснительная записка</w:t>
      </w:r>
    </w:p>
    <w:p w:rsidR="006F7BF0" w:rsidRPr="006F7BF0" w:rsidRDefault="006F7BF0" w:rsidP="006F7BF0">
      <w:pPr>
        <w:spacing w:after="0"/>
        <w:ind w:firstLine="709"/>
        <w:rPr>
          <w:rFonts w:ascii="Times New Roman" w:eastAsiaTheme="minorEastAsia" w:hAnsi="Times New Roman" w:cs="Times New Roman"/>
          <w:sz w:val="28"/>
          <w:szCs w:val="28"/>
          <w:lang w:eastAsia="ru-RU"/>
        </w:rPr>
      </w:pPr>
    </w:p>
    <w:p w:rsidR="006F7BF0" w:rsidRPr="006F7BF0" w:rsidRDefault="006F7BF0" w:rsidP="006F7BF0">
      <w:pPr>
        <w:spacing w:after="0"/>
        <w:ind w:firstLine="567"/>
        <w:jc w:val="both"/>
        <w:rPr>
          <w:rFonts w:ascii="Times New Roman" w:eastAsia="Times New Roman" w:hAnsi="Times New Roman" w:cs="Times New Roman"/>
          <w:sz w:val="28"/>
          <w:szCs w:val="28"/>
          <w:lang w:eastAsia="ru-RU"/>
        </w:rPr>
      </w:pPr>
      <w:proofErr w:type="gramStart"/>
      <w:r w:rsidRPr="006F7BF0">
        <w:rPr>
          <w:rFonts w:ascii="Times New Roman" w:eastAsia="Times New Roman" w:hAnsi="Times New Roman" w:cs="Times New Roman"/>
          <w:sz w:val="28"/>
          <w:szCs w:val="28"/>
          <w:lang w:eastAsia="ru-RU"/>
        </w:rPr>
        <w:t xml:space="preserve">Рабочая программа образовательной деятельности для детей разновозрастной группы 2-4 лет общеразвивающей направленности на 2017–2018 учебный год (далее – Рабочая программа) разработана в соответствии с основной образовательной программой дошкольного образования Областного казенного учреждения «Елецкий специализированный Дом ребенка» (далее – Программа), с учетом примерной общеобразовательной программы «От рождения до школы» под редакцией Н. Е. </w:t>
      </w:r>
      <w:proofErr w:type="spellStart"/>
      <w:r w:rsidRPr="006F7BF0">
        <w:rPr>
          <w:rFonts w:ascii="Times New Roman" w:eastAsia="Times New Roman" w:hAnsi="Times New Roman" w:cs="Times New Roman"/>
          <w:sz w:val="28"/>
          <w:szCs w:val="28"/>
          <w:lang w:eastAsia="ru-RU"/>
        </w:rPr>
        <w:t>Вераксы</w:t>
      </w:r>
      <w:proofErr w:type="spellEnd"/>
      <w:r w:rsidRPr="006F7BF0">
        <w:rPr>
          <w:rFonts w:ascii="Times New Roman" w:eastAsia="Times New Roman" w:hAnsi="Times New Roman" w:cs="Times New Roman"/>
          <w:sz w:val="28"/>
          <w:szCs w:val="28"/>
          <w:lang w:eastAsia="ru-RU"/>
        </w:rPr>
        <w:t>, Т. С. Комаровой.</w:t>
      </w:r>
      <w:proofErr w:type="gramEnd"/>
      <w:r w:rsidRPr="006F7BF0">
        <w:rPr>
          <w:rFonts w:ascii="Times New Roman" w:eastAsia="Times New Roman" w:hAnsi="Times New Roman" w:cs="Times New Roman"/>
          <w:sz w:val="28"/>
          <w:szCs w:val="28"/>
          <w:lang w:eastAsia="ru-RU"/>
        </w:rPr>
        <w:t xml:space="preserve"> М.А. Васильевой, и </w:t>
      </w:r>
      <w:proofErr w:type="gramStart"/>
      <w:r w:rsidRPr="006F7BF0">
        <w:rPr>
          <w:rFonts w:ascii="Times New Roman" w:eastAsia="Times New Roman" w:hAnsi="Times New Roman" w:cs="Times New Roman"/>
          <w:sz w:val="28"/>
          <w:szCs w:val="28"/>
          <w:lang w:eastAsia="ru-RU"/>
        </w:rPr>
        <w:t>предусмотрена</w:t>
      </w:r>
      <w:proofErr w:type="gramEnd"/>
      <w:r w:rsidRPr="006F7BF0">
        <w:rPr>
          <w:rFonts w:ascii="Times New Roman" w:eastAsia="Times New Roman" w:hAnsi="Times New Roman" w:cs="Times New Roman"/>
          <w:sz w:val="28"/>
          <w:szCs w:val="28"/>
          <w:lang w:eastAsia="ru-RU"/>
        </w:rPr>
        <w:t xml:space="preserve"> для организации образовательной деятельности с детьми в возрасте от 2 до 4 лет.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imes New Roman" w:hAnsi="Times New Roman" w:cs="Times New Roman"/>
          <w:bCs/>
          <w:sz w:val="28"/>
          <w:szCs w:val="28"/>
          <w:lang w:eastAsia="ru-RU"/>
        </w:rPr>
        <w:t>Цель</w:t>
      </w:r>
      <w:r w:rsidRPr="006F7BF0">
        <w:rPr>
          <w:rFonts w:ascii="Times New Roman" w:eastAsia="Times New Roman" w:hAnsi="Times New Roman" w:cs="Times New Roman"/>
          <w:b/>
          <w:bCs/>
          <w:sz w:val="28"/>
          <w:szCs w:val="28"/>
          <w:lang w:eastAsia="ru-RU"/>
        </w:rPr>
        <w:t xml:space="preserve"> </w:t>
      </w:r>
      <w:r w:rsidRPr="006F7BF0">
        <w:rPr>
          <w:rFonts w:ascii="Times New Roman" w:eastAsia="Times New Roman" w:hAnsi="Times New Roman" w:cs="Times New Roman"/>
          <w:bCs/>
          <w:sz w:val="28"/>
          <w:szCs w:val="28"/>
          <w:lang w:eastAsia="ru-RU"/>
        </w:rPr>
        <w:t>Рабочей программы</w:t>
      </w:r>
      <w:r w:rsidRPr="006F7BF0">
        <w:rPr>
          <w:rFonts w:ascii="Times New Roman" w:eastAsia="Times New Roman" w:hAnsi="Times New Roman" w:cs="Times New Roman"/>
          <w:sz w:val="28"/>
          <w:szCs w:val="28"/>
          <w:lang w:eastAsia="ru-RU"/>
        </w:rPr>
        <w:t>:</w:t>
      </w:r>
      <w:r w:rsidRPr="006F7BF0">
        <w:rPr>
          <w:rFonts w:ascii="Times New Roman" w:eastAsia="Times New Roman" w:hAnsi="Times New Roman" w:cs="Times New Roman"/>
          <w:b/>
          <w:bCs/>
          <w:sz w:val="28"/>
          <w:szCs w:val="28"/>
          <w:lang w:eastAsia="ru-RU"/>
        </w:rPr>
        <w:t xml:space="preserve"> </w:t>
      </w:r>
      <w:r w:rsidRPr="006F7BF0">
        <w:rPr>
          <w:rFonts w:ascii="Times New Roman" w:eastAsia="Times New Roman" w:hAnsi="Times New Roman" w:cs="Times New Roman"/>
          <w:sz w:val="28"/>
          <w:szCs w:val="28"/>
          <w:lang w:eastAsia="ru-RU"/>
        </w:rPr>
        <w:t>накопление ребенком культурного опыта деятельности и</w:t>
      </w:r>
      <w:r w:rsidRPr="006F7BF0">
        <w:rPr>
          <w:rFonts w:ascii="Times New Roman" w:eastAsia="Times New Roman" w:hAnsi="Times New Roman" w:cs="Times New Roman"/>
          <w:b/>
          <w:bCs/>
          <w:sz w:val="28"/>
          <w:szCs w:val="28"/>
          <w:lang w:eastAsia="ru-RU"/>
        </w:rPr>
        <w:t xml:space="preserve"> </w:t>
      </w:r>
      <w:r w:rsidRPr="006F7BF0">
        <w:rPr>
          <w:rFonts w:ascii="Times New Roman" w:eastAsia="Times New Roman" w:hAnsi="Times New Roman" w:cs="Times New Roman"/>
          <w:sz w:val="28"/>
          <w:szCs w:val="28"/>
          <w:lang w:eastAsia="ru-RU"/>
        </w:rPr>
        <w:t>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roofErr w:type="gramEnd"/>
    </w:p>
    <w:p w:rsidR="006F7BF0" w:rsidRPr="006F7BF0" w:rsidRDefault="006F7BF0" w:rsidP="006F7BF0">
      <w:pPr>
        <w:spacing w:after="0"/>
        <w:ind w:firstLine="709"/>
        <w:rPr>
          <w:rFonts w:ascii="Times New Roman" w:eastAsiaTheme="minorEastAsia" w:hAnsi="Times New Roman" w:cs="Times New Roman"/>
          <w:sz w:val="28"/>
          <w:szCs w:val="28"/>
          <w:lang w:eastAsia="ru-RU"/>
        </w:rPr>
      </w:pPr>
      <w:r w:rsidRPr="006F7BF0">
        <w:rPr>
          <w:rFonts w:ascii="Times New Roman" w:eastAsia="Times New Roman" w:hAnsi="Times New Roman" w:cs="Times New Roman"/>
          <w:sz w:val="28"/>
          <w:szCs w:val="28"/>
          <w:lang w:eastAsia="ru-RU"/>
        </w:rPr>
        <w:t>Приоритетные задачи реализации Рабочей программы:</w:t>
      </w:r>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w:t>
      </w:r>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формирование общей культуры личности ребенка, в т. ч.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proofErr w:type="gramStart"/>
      <w:r w:rsidRPr="006F7BF0">
        <w:rPr>
          <w:rFonts w:ascii="Times New Roman" w:eastAsia="Times New Roman" w:hAnsi="Times New Roman" w:cs="Times New Roman"/>
          <w:sz w:val="28"/>
          <w:szCs w:val="28"/>
          <w:lang w:eastAsia="ru-RU"/>
        </w:rPr>
        <w:t xml:space="preserve">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w:t>
      </w:r>
      <w:r w:rsidRPr="006F7BF0">
        <w:rPr>
          <w:rFonts w:ascii="Times New Roman" w:eastAsia="Times New Roman" w:hAnsi="Times New Roman" w:cs="Times New Roman"/>
          <w:sz w:val="28"/>
          <w:szCs w:val="28"/>
          <w:lang w:eastAsia="ru-RU"/>
        </w:rPr>
        <w:lastRenderedPageBreak/>
        <w:t>ценностей и идеалов, прав свободного человека;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gramEnd"/>
    </w:p>
    <w:p w:rsidR="006F7BF0" w:rsidRPr="006F7BF0" w:rsidRDefault="006F7BF0" w:rsidP="006F7BF0">
      <w:pPr>
        <w:numPr>
          <w:ilvl w:val="0"/>
          <w:numId w:val="3"/>
        </w:numPr>
        <w:tabs>
          <w:tab w:val="left" w:pos="72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6F7BF0" w:rsidRPr="006F7BF0" w:rsidRDefault="006F7BF0" w:rsidP="006F7BF0">
      <w:pPr>
        <w:numPr>
          <w:ilvl w:val="0"/>
          <w:numId w:val="4"/>
        </w:numPr>
        <w:tabs>
          <w:tab w:val="left" w:pos="0"/>
        </w:tabs>
        <w:spacing w:after="0" w:line="240" w:lineRule="auto"/>
        <w:ind w:firstLine="709"/>
        <w:jc w:val="both"/>
        <w:rPr>
          <w:rFonts w:ascii="Symbol" w:eastAsia="Symbol" w:hAnsi="Symbol" w:cs="Symbol"/>
          <w:sz w:val="28"/>
          <w:szCs w:val="28"/>
          <w:lang w:eastAsia="ru-RU"/>
        </w:rPr>
      </w:pPr>
      <w:r w:rsidRPr="006F7BF0">
        <w:rPr>
          <w:rFonts w:ascii="Times New Roman" w:eastAsia="Times New Roman" w:hAnsi="Times New Roman" w:cs="Times New Roman"/>
          <w:sz w:val="28"/>
          <w:szCs w:val="28"/>
          <w:lang w:eastAsia="ru-RU"/>
        </w:rPr>
        <w:t xml:space="preserve">обеспечение преемственности целей, задач, методов и содержания образования с позиций </w:t>
      </w:r>
      <w:proofErr w:type="spellStart"/>
      <w:r w:rsidRPr="006F7BF0">
        <w:rPr>
          <w:rFonts w:ascii="Times New Roman" w:eastAsia="Times New Roman" w:hAnsi="Times New Roman" w:cs="Times New Roman"/>
          <w:sz w:val="28"/>
          <w:szCs w:val="28"/>
          <w:lang w:eastAsia="ru-RU"/>
        </w:rPr>
        <w:t>самоценности</w:t>
      </w:r>
      <w:proofErr w:type="spellEnd"/>
      <w:r w:rsidRPr="006F7BF0">
        <w:rPr>
          <w:rFonts w:ascii="Times New Roman" w:eastAsia="Times New Roman" w:hAnsi="Times New Roman" w:cs="Times New Roman"/>
          <w:sz w:val="28"/>
          <w:szCs w:val="28"/>
          <w:lang w:eastAsia="ru-RU"/>
        </w:rPr>
        <w:t xml:space="preserve"> каждого возраста и непрерывности образования на всех этапах жизни человека.</w:t>
      </w:r>
    </w:p>
    <w:p w:rsidR="006F7BF0" w:rsidRPr="006F7BF0" w:rsidRDefault="006F7BF0" w:rsidP="006F7BF0">
      <w:pPr>
        <w:spacing w:after="0"/>
        <w:ind w:firstLine="709"/>
        <w:rPr>
          <w:rFonts w:ascii="Times New Roman" w:eastAsiaTheme="minorEastAsia" w:hAnsi="Times New Roman" w:cs="Times New Roman"/>
          <w:sz w:val="28"/>
          <w:szCs w:val="28"/>
          <w:lang w:eastAsia="ru-RU"/>
        </w:rPr>
        <w:sectPr w:rsidR="006F7BF0" w:rsidRPr="006F7BF0" w:rsidSect="00357CD1">
          <w:pgSz w:w="11900" w:h="16836"/>
          <w:pgMar w:top="988" w:right="988" w:bottom="709" w:left="1701" w:header="0" w:footer="458" w:gutter="0"/>
          <w:cols w:space="720" w:equalWidth="0">
            <w:col w:w="9219"/>
          </w:cols>
        </w:sectPr>
      </w:pPr>
    </w:p>
    <w:p w:rsidR="006F7BF0" w:rsidRPr="006F7BF0" w:rsidRDefault="006F7BF0" w:rsidP="006F7BF0">
      <w:pPr>
        <w:spacing w:after="0"/>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b/>
          <w:bCs/>
          <w:sz w:val="28"/>
          <w:szCs w:val="28"/>
          <w:lang w:eastAsia="ru-RU"/>
        </w:rPr>
        <w:t>Программные задачи по образовательным областям</w:t>
      </w: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b/>
          <w:bCs/>
          <w:sz w:val="28"/>
          <w:szCs w:val="28"/>
          <w:lang w:eastAsia="ru-RU"/>
        </w:rPr>
        <w:t>Социально-коммуникативное развитие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r w:rsidRPr="006F7BF0">
        <w:rPr>
          <w:rFonts w:ascii="Times New Roman" w:eastAsiaTheme="minorEastAsia" w:hAnsi="Times New Roman" w:cs="Times New Roman"/>
          <w:bCs/>
          <w:i/>
          <w:sz w:val="28"/>
          <w:szCs w:val="28"/>
          <w:lang w:eastAsia="ru-RU"/>
        </w:rPr>
        <w:t>Третий год жизни</w:t>
      </w: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Содействовать развитию деятельности общения: интереса к общению с разными людьми, дальнейшему освоению правил и способов общения.</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Стимулировать речевое общение, способствовать развитию всех сторон речи как главного средства общения.</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Развивать инициативное общение ребенка со сверстниками и взрослыми (не только близкими), проявлять при этом доброжелательность, сопереживание, стремление оказать помощь.</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Содействовать содержательному, деловому общению с взрослыми в разных видах деятельности. Создавать условия для партнерского общения и подражания взрослому при освоении любой деятельности; взрослый – носитель норм, образца, объясняющий и помогающий, ценитель результата, партнер.</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Содействовать появлению потребности быть успешным в деятельности, создавать основу для формирования положительного образа «Я», развития позитивной самооценки в зависимости от успешности ребенка в общении и в разных видах деятельности.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Расширять диапазон самостоятельно выполняемых действий ребенка; создавать атмосферу эмоционального принятия и понимания ребенком полезности своих действий.</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Обогащать и расширять связи ребенка с окружающим миром, поддерживать интерес к доступным его пониманию явлениям в повседневной жизни и в специально организованной деятельности, </w:t>
      </w:r>
      <w:r w:rsidRPr="006F7BF0">
        <w:rPr>
          <w:rFonts w:ascii="Times New Roman" w:eastAsiaTheme="minorEastAsia" w:hAnsi="Times New Roman" w:cs="Times New Roman"/>
          <w:sz w:val="28"/>
          <w:szCs w:val="28"/>
          <w:lang w:eastAsia="ru-RU"/>
        </w:rPr>
        <w:lastRenderedPageBreak/>
        <w:t>развивать способность к отображению впечатлений в игровой и художественной деятельности.</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Продолжать знакомить детей с трудом взрослых в ближайшем окружении (дворник, повар и др.), знакомить с предметами, созданными трудом  людей.</w:t>
      </w:r>
    </w:p>
    <w:p w:rsidR="006F7BF0" w:rsidRPr="006F7BF0" w:rsidRDefault="006F7BF0" w:rsidP="006F7BF0">
      <w:pPr>
        <w:numPr>
          <w:ilvl w:val="1"/>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Вызывать интерес к простейшим трудовым действиям, желание соучаствовать или выполнять самостоятельно, отображать в игре.</w:t>
      </w:r>
    </w:p>
    <w:p w:rsidR="006F7BF0" w:rsidRPr="006F7BF0" w:rsidRDefault="006F7BF0" w:rsidP="006F7BF0">
      <w:pPr>
        <w:numPr>
          <w:ilvl w:val="1"/>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Привлекать малыша к посильному труду по самообслуживанию, хозяйственно-бытовому, ручному; помогать овладевать орудийными действиями в соответствии с функциональным назначением предметов; вызывать интерес к результату действия и стремление получить нужный результат, пояснять связь между результатом и способом действия, вызывать чувство удовлетворения от достижения результата.</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roofErr w:type="spellStart"/>
      <w:r w:rsidRPr="006F7BF0">
        <w:rPr>
          <w:rFonts w:ascii="Times New Roman" w:eastAsiaTheme="minorEastAsia" w:hAnsi="Times New Roman" w:cs="Times New Roman"/>
          <w:sz w:val="28"/>
          <w:szCs w:val="28"/>
          <w:lang w:eastAsia="ru-RU"/>
        </w:rPr>
        <w:t>коммуникативности</w:t>
      </w:r>
      <w:proofErr w:type="spellEnd"/>
      <w:r w:rsidRPr="006F7BF0">
        <w:rPr>
          <w:rFonts w:ascii="Times New Roman" w:eastAsiaTheme="minorEastAsia" w:hAnsi="Times New Roman" w:cs="Times New Roman"/>
          <w:sz w:val="28"/>
          <w:szCs w:val="28"/>
          <w:lang w:eastAsia="ru-RU"/>
        </w:rPr>
        <w:t>, элементарной инициативности, способности управлять своим поведением на основе определенных правил; побуждать к доброжелательным отношениям с взрослыми и сверстниками.</w:t>
      </w:r>
    </w:p>
    <w:p w:rsidR="006F7BF0" w:rsidRPr="006F7BF0" w:rsidRDefault="006F7BF0" w:rsidP="006F7BF0">
      <w:pPr>
        <w:numPr>
          <w:ilvl w:val="1"/>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Замечать, поддерживать и стимулировать инициативную активность ребенка в стремлении установить контакты с взрослыми и детьми, самостоятельный поиск и выстраивание взаимоотношений с различными людьми и в разных ситуациях.</w:t>
      </w:r>
    </w:p>
    <w:p w:rsidR="006F7BF0" w:rsidRPr="006F7BF0" w:rsidRDefault="006F7BF0" w:rsidP="006F7BF0">
      <w:pPr>
        <w:numPr>
          <w:ilvl w:val="0"/>
          <w:numId w:val="1"/>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Способствовать формированию у ребенка бережного, заботливого отношения к людям, рукотворному миру. Поддерживать становление личностных качеств ребенка: самостоятельности, активности, уверенности в себе.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bCs/>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bCs/>
          <w:i/>
          <w:sz w:val="28"/>
          <w:szCs w:val="28"/>
          <w:lang w:eastAsia="ru-RU"/>
        </w:rPr>
        <w:t>Четвертый год жизни</w:t>
      </w:r>
      <w:r w:rsidRPr="006F7BF0">
        <w:rPr>
          <w:rFonts w:ascii="Times New Roman" w:eastAsiaTheme="minorEastAsia" w:hAnsi="Times New Roman" w:cs="Times New Roman"/>
          <w:i/>
          <w:sz w:val="28"/>
          <w:szCs w:val="28"/>
          <w:lang w:eastAsia="ru-RU"/>
        </w:rPr>
        <w:t xml:space="preserve"> </w:t>
      </w:r>
    </w:p>
    <w:p w:rsidR="006F7BF0" w:rsidRPr="006F7BF0" w:rsidRDefault="006F7BF0" w:rsidP="006F7BF0">
      <w:pPr>
        <w:spacing w:after="0"/>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«Человек среди людей»</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Формировать, конкретизировать первоначальные представления о себе, своей семье; полярных эмоциональных состояниях людей (</w:t>
      </w:r>
      <w:proofErr w:type="gramStart"/>
      <w:r w:rsidRPr="006F7BF0">
        <w:rPr>
          <w:rFonts w:ascii="Times New Roman" w:eastAsiaTheme="minorEastAsia" w:hAnsi="Times New Roman" w:cs="Times New Roman"/>
          <w:sz w:val="28"/>
          <w:szCs w:val="28"/>
          <w:lang w:eastAsia="ru-RU"/>
        </w:rPr>
        <w:t>веселый</w:t>
      </w:r>
      <w:proofErr w:type="gramEnd"/>
      <w:r w:rsidRPr="006F7BF0">
        <w:rPr>
          <w:rFonts w:ascii="Times New Roman" w:eastAsiaTheme="minorEastAsia" w:hAnsi="Times New Roman" w:cs="Times New Roman"/>
          <w:sz w:val="28"/>
          <w:szCs w:val="28"/>
          <w:lang w:eastAsia="ru-RU"/>
        </w:rPr>
        <w:t xml:space="preserve"> – грустный).</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Способствовать проявлению интереса к сверстникам, различным аспектам жизни взрослых людей.</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lastRenderedPageBreak/>
        <w:t xml:space="preserve">Стимулировать проявления </w:t>
      </w:r>
      <w:proofErr w:type="spellStart"/>
      <w:r w:rsidRPr="006F7BF0">
        <w:rPr>
          <w:rFonts w:ascii="Times New Roman" w:eastAsiaTheme="minorEastAsia" w:hAnsi="Times New Roman" w:cs="Times New Roman"/>
          <w:sz w:val="28"/>
          <w:szCs w:val="28"/>
          <w:lang w:eastAsia="ru-RU"/>
        </w:rPr>
        <w:t>эмпатии</w:t>
      </w:r>
      <w:proofErr w:type="spellEnd"/>
      <w:r w:rsidRPr="006F7BF0">
        <w:rPr>
          <w:rFonts w:ascii="Times New Roman" w:eastAsiaTheme="minorEastAsia" w:hAnsi="Times New Roman" w:cs="Times New Roman"/>
          <w:sz w:val="28"/>
          <w:szCs w:val="28"/>
          <w:lang w:eastAsia="ru-RU"/>
        </w:rPr>
        <w:t xml:space="preserve"> во взаимоотношениях с людьми разного возраста и пола; подражания социально одобряемым поступкам.</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Содействовать развитию первоначальных умений распознавать человека на картинках, фотографиях, иллюстрациях; включаться в совместную деятельность, выполнять требования к поведению.</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Обогащать словарь, необходимый для общения.</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Учить использовать при общении доступные речевые средства.</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Приобщать к использованию простых форм речевого этикета («здравствуйте», «до свидания», «спасибо», «пожалуйста»).</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Поощрять доброжелательное общение друг с другом, развивать навыки взаимодействия.</w:t>
      </w:r>
    </w:p>
    <w:p w:rsidR="006F7BF0" w:rsidRPr="006F7BF0" w:rsidRDefault="006F7BF0" w:rsidP="006F7BF0">
      <w:pPr>
        <w:numPr>
          <w:ilvl w:val="0"/>
          <w:numId w:val="5"/>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Развивать речевую активность (умение задавать вопросы, делиться впечатлениями).</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«Человек в культуре»</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Формировать, конкретизировать первоначальные представления о некоторых атрибутах русской (а также местной национальной) культуры; знакомить детей с их назначением; о народных игрушках (матрешка и др.), малых формах русского (местного национального) фольклора; русских (местных национальных) народных праздниках.</w:t>
      </w:r>
      <w:proofErr w:type="gramEnd"/>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Стимулировать проявление положительных эмоций при обыгрывании </w:t>
      </w:r>
      <w:proofErr w:type="spellStart"/>
      <w:r w:rsidRPr="006F7BF0">
        <w:rPr>
          <w:rFonts w:ascii="Times New Roman" w:eastAsiaTheme="minorEastAsia" w:hAnsi="Times New Roman" w:cs="Times New Roman"/>
          <w:sz w:val="28"/>
          <w:szCs w:val="28"/>
          <w:lang w:eastAsia="ru-RU"/>
        </w:rPr>
        <w:t>потешек</w:t>
      </w:r>
      <w:proofErr w:type="spellEnd"/>
      <w:r w:rsidRPr="006F7BF0">
        <w:rPr>
          <w:rFonts w:ascii="Times New Roman" w:eastAsiaTheme="minorEastAsia" w:hAnsi="Times New Roman" w:cs="Times New Roman"/>
          <w:sz w:val="28"/>
          <w:szCs w:val="28"/>
          <w:lang w:eastAsia="ru-RU"/>
        </w:rPr>
        <w:t xml:space="preserve">, </w:t>
      </w:r>
      <w:proofErr w:type="spellStart"/>
      <w:r w:rsidRPr="006F7BF0">
        <w:rPr>
          <w:rFonts w:ascii="Times New Roman" w:eastAsiaTheme="minorEastAsia" w:hAnsi="Times New Roman" w:cs="Times New Roman"/>
          <w:sz w:val="28"/>
          <w:szCs w:val="28"/>
          <w:lang w:eastAsia="ru-RU"/>
        </w:rPr>
        <w:t>пестушек</w:t>
      </w:r>
      <w:proofErr w:type="spellEnd"/>
      <w:r w:rsidRPr="006F7BF0">
        <w:rPr>
          <w:rFonts w:ascii="Times New Roman" w:eastAsiaTheme="minorEastAsia" w:hAnsi="Times New Roman" w:cs="Times New Roman"/>
          <w:sz w:val="28"/>
          <w:szCs w:val="28"/>
          <w:lang w:eastAsia="ru-RU"/>
        </w:rPr>
        <w:t>, сказок, при вождении хороводов, исполнении плясок, участии в народных праздниках.</w:t>
      </w: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Формировать элементарные представления о занятиях детей и взрослых (дети ходят в детский сад и в школу, взрослые – на работу).</w:t>
      </w:r>
    </w:p>
    <w:p w:rsidR="006F7BF0" w:rsidRPr="006F7BF0" w:rsidRDefault="006F7BF0" w:rsidP="006F7BF0">
      <w:pPr>
        <w:spacing w:after="0"/>
        <w:ind w:left="709"/>
        <w:jc w:val="both"/>
        <w:rPr>
          <w:rFonts w:ascii="Times New Roman" w:eastAsiaTheme="minorEastAsia" w:hAnsi="Times New Roman" w:cs="Times New Roman"/>
          <w:sz w:val="28"/>
          <w:szCs w:val="28"/>
          <w:lang w:eastAsia="ru-RU"/>
        </w:rPr>
      </w:pP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Поддерживать интерес к трудовой деятельности людей ближайшего окружения (воспитатель, повар, медсестра, дворник и др.), их профессиональным обязанностям и принадлежностям; учить </w:t>
      </w:r>
      <w:proofErr w:type="gramStart"/>
      <w:r w:rsidRPr="006F7BF0">
        <w:rPr>
          <w:rFonts w:ascii="Times New Roman" w:eastAsiaTheme="minorEastAsia" w:hAnsi="Times New Roman" w:cs="Times New Roman"/>
          <w:sz w:val="28"/>
          <w:szCs w:val="28"/>
          <w:lang w:eastAsia="ru-RU"/>
        </w:rPr>
        <w:t>бережно</w:t>
      </w:r>
      <w:proofErr w:type="gramEnd"/>
      <w:r w:rsidRPr="006F7BF0">
        <w:rPr>
          <w:rFonts w:ascii="Times New Roman" w:eastAsiaTheme="minorEastAsia" w:hAnsi="Times New Roman" w:cs="Times New Roman"/>
          <w:sz w:val="28"/>
          <w:szCs w:val="28"/>
          <w:lang w:eastAsia="ru-RU"/>
        </w:rPr>
        <w:t xml:space="preserve"> относиться к результатам труда взрослых и выражать им благодарность за заботу.</w:t>
      </w: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Расширять опыт самообслуживания, продолжать формировать культурно-гигиенические навыки, содействовать появлению интереса к выполнению посильных трудовых поручений (с быстро достижимым результатом).</w:t>
      </w: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Использовать трудовую деятельность для сенсомоторного развития и формирования целостной личности ребенка.</w:t>
      </w:r>
    </w:p>
    <w:p w:rsidR="006F7BF0" w:rsidRPr="006F7BF0" w:rsidRDefault="006F7BF0" w:rsidP="006F7BF0">
      <w:pPr>
        <w:numPr>
          <w:ilvl w:val="0"/>
          <w:numId w:val="2"/>
        </w:numPr>
        <w:spacing w:after="0" w:line="240" w:lineRule="auto"/>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Формировать культуру безопасного поведения:</w:t>
      </w:r>
    </w:p>
    <w:p w:rsidR="006F7BF0" w:rsidRPr="006F7BF0" w:rsidRDefault="006F7BF0" w:rsidP="006F7BF0">
      <w:pPr>
        <w:numPr>
          <w:ilvl w:val="0"/>
          <w:numId w:val="7"/>
        </w:numPr>
        <w:spacing w:after="0" w:line="240" w:lineRule="auto"/>
        <w:ind w:left="1418"/>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lastRenderedPageBreak/>
        <w:t>учить различать действия, одобряемые и не одобряемые взрослыми, понимать, что можно делать и что нельзя (опасно);</w:t>
      </w:r>
    </w:p>
    <w:p w:rsidR="006F7BF0" w:rsidRPr="006F7BF0" w:rsidRDefault="006F7BF0" w:rsidP="006F7BF0">
      <w:pPr>
        <w:numPr>
          <w:ilvl w:val="1"/>
          <w:numId w:val="6"/>
        </w:numPr>
        <w:spacing w:after="0" w:line="240" w:lineRule="auto"/>
        <w:ind w:left="1418"/>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учить </w:t>
      </w:r>
      <w:proofErr w:type="gramStart"/>
      <w:r w:rsidRPr="006F7BF0">
        <w:rPr>
          <w:rFonts w:ascii="Times New Roman" w:eastAsiaTheme="minorEastAsia" w:hAnsi="Times New Roman" w:cs="Times New Roman"/>
          <w:sz w:val="28"/>
          <w:szCs w:val="28"/>
          <w:lang w:eastAsia="ru-RU"/>
        </w:rPr>
        <w:t>безопасно</w:t>
      </w:r>
      <w:proofErr w:type="gramEnd"/>
      <w:r w:rsidRPr="006F7BF0">
        <w:rPr>
          <w:rFonts w:ascii="Times New Roman" w:eastAsiaTheme="minorEastAsia" w:hAnsi="Times New Roman" w:cs="Times New Roman"/>
          <w:sz w:val="28"/>
          <w:szCs w:val="28"/>
          <w:lang w:eastAsia="ru-RU"/>
        </w:rPr>
        <w:t xml:space="preserve"> осуществлять манипулирование (экспериментирование) с доступными для изучения материалами и веществами (песок, вода, тесто и пр.), природными объектами, предметами быта, игрушками;</w:t>
      </w:r>
    </w:p>
    <w:p w:rsidR="006F7BF0" w:rsidRPr="006F7BF0" w:rsidRDefault="006F7BF0" w:rsidP="006F7BF0">
      <w:pPr>
        <w:numPr>
          <w:ilvl w:val="1"/>
          <w:numId w:val="6"/>
        </w:numPr>
        <w:spacing w:after="0" w:line="240" w:lineRule="auto"/>
        <w:ind w:left="1418"/>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учить </w:t>
      </w:r>
      <w:proofErr w:type="gramStart"/>
      <w:r w:rsidRPr="006F7BF0">
        <w:rPr>
          <w:rFonts w:ascii="Times New Roman" w:eastAsiaTheme="minorEastAsia" w:hAnsi="Times New Roman" w:cs="Times New Roman"/>
          <w:sz w:val="28"/>
          <w:szCs w:val="28"/>
          <w:lang w:eastAsia="ru-RU"/>
        </w:rPr>
        <w:t>безопасно</w:t>
      </w:r>
      <w:proofErr w:type="gramEnd"/>
      <w:r w:rsidRPr="006F7BF0">
        <w:rPr>
          <w:rFonts w:ascii="Times New Roman" w:eastAsiaTheme="minorEastAsia" w:hAnsi="Times New Roman" w:cs="Times New Roman"/>
          <w:sz w:val="28"/>
          <w:szCs w:val="28"/>
          <w:lang w:eastAsia="ru-RU"/>
        </w:rPr>
        <w:t xml:space="preserve"> осуществлять практические действия в процессе самообслуживания, использования бытовых предметов, выполнения гигиенических процедур, в ходе игровой, изобразительной, двигательной деятельности;</w:t>
      </w:r>
    </w:p>
    <w:p w:rsidR="006F7BF0" w:rsidRPr="006F7BF0" w:rsidRDefault="006F7BF0" w:rsidP="006F7BF0">
      <w:pPr>
        <w:numPr>
          <w:ilvl w:val="1"/>
          <w:numId w:val="6"/>
        </w:numPr>
        <w:spacing w:after="0" w:line="240" w:lineRule="auto"/>
        <w:ind w:left="1418"/>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подводить к пониманию элементарных наиболее общих правил безопасного поведения в групповом помещении, в домашних условиях, на участке ДОО, на улице, в общественных местах, при взаимодействии со сверстниками и взрослыми;</w:t>
      </w:r>
    </w:p>
    <w:p w:rsidR="006F7BF0" w:rsidRPr="006F7BF0" w:rsidRDefault="006F7BF0" w:rsidP="006F7BF0">
      <w:pPr>
        <w:numPr>
          <w:ilvl w:val="1"/>
          <w:numId w:val="6"/>
        </w:numPr>
        <w:spacing w:after="0" w:line="240" w:lineRule="auto"/>
        <w:ind w:left="1418"/>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формировать сенсорный, исследовательский, коммуникативный опыт, начальные представления об окружающем мире, лежащие в основе безопасного поведения;</w:t>
      </w:r>
    </w:p>
    <w:p w:rsidR="006F7BF0" w:rsidRPr="006F7BF0" w:rsidRDefault="006F7BF0" w:rsidP="006F7BF0">
      <w:pPr>
        <w:numPr>
          <w:ilvl w:val="1"/>
          <w:numId w:val="6"/>
        </w:numPr>
        <w:spacing w:after="0" w:line="240" w:lineRule="auto"/>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формировать основы мотивационной готовности к соблюдению правил безопасного поведения;</w:t>
      </w:r>
    </w:p>
    <w:p w:rsidR="006F7BF0" w:rsidRPr="006F7BF0" w:rsidRDefault="006F7BF0" w:rsidP="006F7BF0">
      <w:pPr>
        <w:numPr>
          <w:ilvl w:val="1"/>
          <w:numId w:val="6"/>
        </w:numPr>
        <w:spacing w:after="0" w:line="240" w:lineRule="auto"/>
        <w:contextualSpacing/>
        <w:jc w:val="both"/>
        <w:rPr>
          <w:rFonts w:ascii="Times New Roman" w:eastAsiaTheme="minorEastAsia" w:hAnsi="Times New Roman" w:cs="Times New Roman"/>
          <w:sz w:val="28"/>
          <w:szCs w:val="28"/>
          <w:lang w:eastAsia="ru-RU"/>
        </w:rPr>
        <w:sectPr w:rsidR="006F7BF0" w:rsidRPr="006F7BF0" w:rsidSect="00357CD1">
          <w:type w:val="continuous"/>
          <w:pgSz w:w="11900" w:h="16836"/>
          <w:pgMar w:top="982" w:right="988" w:bottom="142" w:left="1701" w:header="0" w:footer="175" w:gutter="0"/>
          <w:cols w:space="720" w:equalWidth="0">
            <w:col w:w="9219"/>
          </w:cols>
        </w:sectPr>
      </w:pPr>
      <w:r w:rsidRPr="006F7BF0">
        <w:rPr>
          <w:rFonts w:ascii="Times New Roman" w:eastAsiaTheme="minorEastAsia" w:hAnsi="Times New Roman" w:cs="Times New Roman"/>
          <w:sz w:val="28"/>
          <w:szCs w:val="28"/>
          <w:lang w:eastAsia="ru-RU"/>
        </w:rPr>
        <w:t>закладывать основы физических качеств, двигательных умений, определяющих возможность выхода из опасных ситуаций.</w:t>
      </w:r>
    </w:p>
    <w:p w:rsidR="006F7BF0" w:rsidRPr="006F7BF0" w:rsidRDefault="006F7BF0" w:rsidP="006F7BF0">
      <w:pPr>
        <w:spacing w:after="0"/>
        <w:jc w:val="center"/>
        <w:rPr>
          <w:rFonts w:ascii="Times New Roman" w:eastAsiaTheme="minorEastAsia" w:hAnsi="Times New Roman" w:cs="Times New Roman"/>
          <w:b/>
          <w:sz w:val="28"/>
          <w:szCs w:val="28"/>
          <w:lang w:eastAsia="ru-RU"/>
        </w:rPr>
      </w:pPr>
      <w:r w:rsidRPr="006F7BF0">
        <w:rPr>
          <w:rFonts w:ascii="Times New Roman" w:eastAsiaTheme="minorEastAsia" w:hAnsi="Times New Roman" w:cs="Times New Roman"/>
          <w:b/>
          <w:sz w:val="28"/>
          <w:szCs w:val="28"/>
          <w:lang w:eastAsia="ru-RU"/>
        </w:rPr>
        <w:lastRenderedPageBreak/>
        <w:t>Познавательное развитие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Третий год жизни</w:t>
      </w: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Обогащать и расширять связи малыша с окружающим миром, развивать интерес к доступным его пониманию социальным, природным явлениям, предметам в повседневной жизни и в специально организованной деятельности; воспитывать заинтересованное и бережное отношение ко всему живому и к миру вещей.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удовлетворения потребности в новых впечатлениях, новых знаниях, в инициативной познавательной деятельности.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освоению доступных познавательных действий в форме экспериментирования, вопросов, чувственных способов познания, подражания.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дальнейшему сенсорному развитию ребенка в предметной и других видах деятельности.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развитию представлений: о человеке, о семье, о Доме ребенка, о родном крае, о труде взрослых, природе ближайшего окружения.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Четвертый год жизни</w:t>
      </w: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Формирование целостной картины мира, расширение кругозора</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Расширять представления о вещах, окружающих ребенка (предметах посуды, мебели, одежды, игрушках и т.д.); знакомить с их названиями, из каких частей и деталей они состоят, из каких материалов сделаны.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первоначальные представления о ближайшем окружении (Дом ребенка, детская площадка, магазин и пр.), некоторых видах транспорта (машина легковая и грузовая, автобус и т.п.).</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Знакомить с миром природы (животными, растениями ближайшего окружения; камешками, песком, глиной, водой, воздухом, сезонными изменениями в природе).</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первые представление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и т.п.).</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lastRenderedPageBreak/>
        <w:t>Развитие познавательно-исследовательской деятельности</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Поддерживать интерес детей к объектам живой и неживой природы, к наиболее ярко выраженным сезонным явлениям, любопытство по отношению к предметам окружающего мира.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Формировать элементарные навыки наблюдений за животными, растениями, обращая внимание на то, что во время наблюдений важно не причинять вред животным и растениям.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Способствовать самостоятельному «открытию» детьми свой</w:t>
      </w:r>
      <w:proofErr w:type="gramStart"/>
      <w:r w:rsidRPr="006F7BF0">
        <w:rPr>
          <w:rFonts w:ascii="Times New Roman" w:eastAsiaTheme="minorEastAsia" w:hAnsi="Times New Roman" w:cs="Times New Roman"/>
          <w:sz w:val="28"/>
          <w:szCs w:val="28"/>
          <w:lang w:eastAsia="ru-RU"/>
        </w:rPr>
        <w:t>ств пр</w:t>
      </w:r>
      <w:proofErr w:type="gramEnd"/>
      <w:r w:rsidRPr="006F7BF0">
        <w:rPr>
          <w:rFonts w:ascii="Times New Roman" w:eastAsiaTheme="minorEastAsia" w:hAnsi="Times New Roman" w:cs="Times New Roman"/>
          <w:sz w:val="28"/>
          <w:szCs w:val="28"/>
          <w:lang w:eastAsia="ru-RU"/>
        </w:rPr>
        <w:t>иродных и рукотворных объектов.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 xml:space="preserve">Формирование элементарных математических представлений </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Сравнение предметов и групп предметов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выражать в речи признаки сходства и различия предметов по цвету, форме, размеру.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Формировать опыт установления </w:t>
      </w:r>
      <w:proofErr w:type="spellStart"/>
      <w:r w:rsidRPr="006F7BF0">
        <w:rPr>
          <w:rFonts w:ascii="Times New Roman" w:eastAsiaTheme="minorEastAsia" w:hAnsi="Times New Roman" w:cs="Times New Roman"/>
          <w:sz w:val="28"/>
          <w:szCs w:val="28"/>
          <w:lang w:eastAsia="ru-RU"/>
        </w:rPr>
        <w:t>равночисленности</w:t>
      </w:r>
      <w:proofErr w:type="spellEnd"/>
      <w:r w:rsidRPr="006F7BF0">
        <w:rPr>
          <w:rFonts w:ascii="Times New Roman" w:eastAsiaTheme="minorEastAsia" w:hAnsi="Times New Roman" w:cs="Times New Roman"/>
          <w:sz w:val="28"/>
          <w:szCs w:val="28"/>
          <w:lang w:eastAsia="ru-RU"/>
        </w:rPr>
        <w:t xml:space="preserve"> групп предметов путем составления пар; выражения словами, каких предметов больше (меньше), каких поровну.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в простейших случаях находить общий признак группы, состоящей из 3-4 предметов, и находить «лишний» предмет.</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Количество и счет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Уточнять представления о понятиях «один» и «много», развивать умение находить в окружающей обстановке много предметов и один предмет.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опыт уравнивания количества предметов в группах двумя способами: убирая из группы, где их больше, либо прибавляя к группе, где их меньше.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первичные представления об образовании числа, соотношении предыдущего и последующего числа.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считать в пределах 3 (и в больших пределах – в зависимости от успехов детей группы) в прямом порядке, при пересчете согласовывать в роде и падеже существительное с числительным.</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lastRenderedPageBreak/>
        <w:t>Величины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и уточнять представления о пространственных отношениях «большой – маленький», «длинный – короткий», «высокий – низкий», «широкий – узкий», развивать умение узнавать и называть размеры предмета относительно других (самый большой, поменьше, самый маленький).</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сравнивать два предмета непосредственно по длине, высоте, пользуясь приемами наложения и приложения.</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Геометрические формы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Формировать представления геометрических </w:t>
      </w:r>
      <w:proofErr w:type="gramStart"/>
      <w:r w:rsidRPr="006F7BF0">
        <w:rPr>
          <w:rFonts w:ascii="Times New Roman" w:eastAsiaTheme="minorEastAsia" w:hAnsi="Times New Roman" w:cs="Times New Roman"/>
          <w:sz w:val="28"/>
          <w:szCs w:val="28"/>
          <w:lang w:eastAsia="ru-RU"/>
        </w:rPr>
        <w:t>фигурах</w:t>
      </w:r>
      <w:proofErr w:type="gramEnd"/>
      <w:r w:rsidRPr="006F7BF0">
        <w:rPr>
          <w:rFonts w:ascii="Times New Roman" w:eastAsiaTheme="minorEastAsia" w:hAnsi="Times New Roman" w:cs="Times New Roman"/>
          <w:sz w:val="28"/>
          <w:szCs w:val="28"/>
          <w:lang w:eastAsia="ru-RU"/>
        </w:rPr>
        <w:t xml:space="preserve">: круг, треугольник, шар; развивать умение находить сходные с ними формы в окружающих предметах.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Пространственно-временные представления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Помогать осваивать умение различать правую и левую руку.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умение ориентироваться в расположении частей своего тела и в соответствии с ними </w:t>
      </w:r>
      <w:proofErr w:type="gramStart"/>
      <w:r w:rsidRPr="006F7BF0">
        <w:rPr>
          <w:rFonts w:ascii="Times New Roman" w:eastAsiaTheme="minorEastAsia" w:hAnsi="Times New Roman" w:cs="Times New Roman"/>
          <w:sz w:val="28"/>
          <w:szCs w:val="28"/>
          <w:lang w:eastAsia="ru-RU"/>
        </w:rPr>
        <w:t>различать пространственные направления от себя</w:t>
      </w:r>
      <w:proofErr w:type="gramEnd"/>
      <w:r w:rsidRPr="006F7BF0">
        <w:rPr>
          <w:rFonts w:ascii="Times New Roman" w:eastAsiaTheme="minorEastAsia" w:hAnsi="Times New Roman" w:cs="Times New Roman"/>
          <w:sz w:val="28"/>
          <w:szCs w:val="28"/>
          <w:lang w:eastAsia="ru-RU"/>
        </w:rPr>
        <w:t>: вверху – внизу, впереди – сзади, справа – слева.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в простейших случаях устанавливать последовательность событий, различать части суток: утро – день – вечер – ночь.</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Конструирование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Показать детям связь между реальными предметами и отображающими их конструкциями (стол, стул, диван, кровать); создавать игровые и дидактические ситуации для обучения целенаправленному рассматриванию простейших построек.</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Учить создавать и обыгрывать простейшие постройки из одинаковых (дорожка, мост) и различных (дом, ворота) деталей; различать, правильно называть и свободно использовать по назначению базовые строительные детали (куб, кирпич, пластина).</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Начинать обучать детей аккуратно размещать строительные детали на равном расстоянии друг от друга в разных конструкциях: линейных (дорожка, мост) и четырехугольных (забор, загородка, колодец); выкладывать кирпичик на разные грани и опытным путем сравнивать его с </w:t>
      </w:r>
      <w:r w:rsidRPr="006F7BF0">
        <w:rPr>
          <w:rFonts w:ascii="Times New Roman" w:eastAsiaTheme="minorEastAsia" w:hAnsi="Times New Roman" w:cs="Times New Roman"/>
          <w:sz w:val="28"/>
          <w:szCs w:val="28"/>
          <w:lang w:eastAsia="ru-RU"/>
        </w:rPr>
        <w:lastRenderedPageBreak/>
        <w:t>кубиком; содействовать пониманию детьми слов большой/маленький, длинный/короткий, высокий/низкий, близко/далеко, красиво/некрасиво и точному их употреблению в процессе конструирования.</w:t>
      </w:r>
      <w:proofErr w:type="gramEnd"/>
    </w:p>
    <w:p w:rsidR="006F7BF0" w:rsidRPr="006F7BF0" w:rsidRDefault="006F7BF0" w:rsidP="006F7BF0">
      <w:pPr>
        <w:spacing w:after="0"/>
        <w:rPr>
          <w:rFonts w:ascii="Times New Roman" w:eastAsiaTheme="minorEastAsia" w:hAnsi="Times New Roman" w:cs="Times New Roman"/>
          <w:b/>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b/>
          <w:sz w:val="28"/>
          <w:szCs w:val="28"/>
          <w:lang w:eastAsia="ru-RU"/>
        </w:rPr>
      </w:pPr>
      <w:r w:rsidRPr="006F7BF0">
        <w:rPr>
          <w:rFonts w:ascii="Times New Roman" w:eastAsiaTheme="minorEastAsia" w:hAnsi="Times New Roman" w:cs="Times New Roman"/>
          <w:b/>
          <w:sz w:val="28"/>
          <w:szCs w:val="28"/>
          <w:lang w:eastAsia="ru-RU"/>
        </w:rPr>
        <w:t>Речевое развитие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Третий год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Обогащение пассивного и активного словаря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расширению представлений детей об окружающем мире и выражению своих знаний, впечатлений в словах:</w:t>
      </w:r>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существительными: предметы, их части; объекты и явления природы (деревья, листья, трава, цветы, снег, дождь, ветер, названия животных); </w:t>
      </w:r>
      <w:proofErr w:type="gramEnd"/>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обобщающими словами: игрушки, посуда, одежда, животные;</w:t>
      </w:r>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глаголами, обозначающими действия с предметами (поставить, положить и др.);</w:t>
      </w:r>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действия, характеризующие отношение к людям, в том числе к сверстникам (жалеть, дарить, помочь);</w:t>
      </w:r>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трудовые действия свои и взрослых людей (убрать, собрать, поднять, постирать и др.); действия, выражающие эмоциональное состояние и отношения (радуется, смеется, плачет, жалеет);</w:t>
      </w:r>
      <w:proofErr w:type="gramEnd"/>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глаголами не только в настоящем, но в прошедшем, будущем времени (иду, ходил, пойду, рисую, рисовал, буду рисовать);</w:t>
      </w:r>
      <w:proofErr w:type="gramEnd"/>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прилагательными, обозначающими качественные характеристики предметов (маленький, круглый, мягкий, тяжелый, легкий) и явлений природы (сильный ветер, черная туча, ясное небо); </w:t>
      </w:r>
      <w:proofErr w:type="gramEnd"/>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 местоимениями (я, ты, он, она, мы, они, мой, твой, мне, тебе);</w:t>
      </w:r>
      <w:proofErr w:type="gramEnd"/>
    </w:p>
    <w:p w:rsidR="006F7BF0" w:rsidRPr="006F7BF0" w:rsidRDefault="006F7BF0" w:rsidP="006F7BF0">
      <w:pPr>
        <w:spacing w:after="0"/>
        <w:ind w:left="851" w:hanging="284"/>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наречиями, обозначающими пространственные и временные отношения (вверху, внизу, рядом, быстро, медленно).</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Формирование грамматического строя речи</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Согласовывать существительные и местоимения с глаголами и прилагательными.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Использовать в речи предлоги (в, на, за, под), союзы (потому что, чтобы).</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lastRenderedPageBreak/>
        <w:t>•</w:t>
      </w:r>
      <w:r w:rsidRPr="006F7BF0">
        <w:rPr>
          <w:rFonts w:ascii="Times New Roman" w:eastAsiaTheme="minorEastAsia" w:hAnsi="Times New Roman" w:cs="Times New Roman"/>
          <w:sz w:val="28"/>
          <w:szCs w:val="28"/>
          <w:lang w:eastAsia="ru-RU"/>
        </w:rPr>
        <w:tab/>
        <w:t>Употреблять  вопросительные  слова  (Куда?</w:t>
      </w:r>
      <w:proofErr w:type="gramEnd"/>
      <w:r w:rsidRPr="006F7BF0">
        <w:rPr>
          <w:rFonts w:ascii="Times New Roman" w:eastAsiaTheme="minorEastAsia" w:hAnsi="Times New Roman" w:cs="Times New Roman"/>
          <w:sz w:val="28"/>
          <w:szCs w:val="28"/>
          <w:lang w:eastAsia="ru-RU"/>
        </w:rPr>
        <w:t xml:space="preserve">  Где?  Кто?  </w:t>
      </w:r>
      <w:proofErr w:type="gramStart"/>
      <w:r w:rsidRPr="006F7BF0">
        <w:rPr>
          <w:rFonts w:ascii="Times New Roman" w:eastAsiaTheme="minorEastAsia" w:hAnsi="Times New Roman" w:cs="Times New Roman"/>
          <w:sz w:val="28"/>
          <w:szCs w:val="28"/>
          <w:lang w:eastAsia="ru-RU"/>
        </w:rPr>
        <w:t>Что?  и  др.)  и  различные  фразы.</w:t>
      </w:r>
      <w:proofErr w:type="gramEnd"/>
    </w:p>
    <w:p w:rsidR="006F7BF0" w:rsidRPr="006F7BF0" w:rsidRDefault="006F7BF0" w:rsidP="006F7BF0">
      <w:pPr>
        <w:spacing w:after="0"/>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Воспитание звуковой культуры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развития фонематического слуха, артикуляционного и голосового аппарата, речевого дыхания. Учить произносить изолированные гласные, согласные звуки (кроме свистящих, шипящих и сонорных), правильно воспроизводить звукоподражания и слова.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интонационную выразительность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Развитие связной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Совершенствовать понимание речи взрослых: умение выполнять его поручения; слушать и воспринимать небольшие рассказы без наглядного сопровождения.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умение вступать в диалог, обращаться с вопросами, просьбами, используя вежливые слова («здравствуйте», «до свидания», «спасибо», «пожалуйста» и др.); стимулировать инициативные обращения в совместных действиях и играх.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умение слушать и пересказывать сказки (совместно </w:t>
      </w:r>
      <w:proofErr w:type="gramStart"/>
      <w:r w:rsidRPr="006F7BF0">
        <w:rPr>
          <w:rFonts w:ascii="Times New Roman" w:eastAsiaTheme="minorEastAsia" w:hAnsi="Times New Roman" w:cs="Times New Roman"/>
          <w:sz w:val="28"/>
          <w:szCs w:val="28"/>
          <w:lang w:eastAsia="ru-RU"/>
        </w:rPr>
        <w:t>со</w:t>
      </w:r>
      <w:proofErr w:type="gramEnd"/>
      <w:r w:rsidRPr="006F7BF0">
        <w:rPr>
          <w:rFonts w:ascii="Times New Roman" w:eastAsiaTheme="minorEastAsia" w:hAnsi="Times New Roman" w:cs="Times New Roman"/>
          <w:sz w:val="28"/>
          <w:szCs w:val="28"/>
          <w:lang w:eastAsia="ru-RU"/>
        </w:rPr>
        <w:t xml:space="preserve"> взрослым – подговаривать за ним). </w:t>
      </w:r>
      <w:proofErr w:type="gramStart"/>
      <w:r w:rsidRPr="006F7BF0">
        <w:rPr>
          <w:rFonts w:ascii="Times New Roman" w:eastAsiaTheme="minorEastAsia" w:hAnsi="Times New Roman" w:cs="Times New Roman"/>
          <w:sz w:val="28"/>
          <w:szCs w:val="28"/>
          <w:lang w:eastAsia="ru-RU"/>
        </w:rPr>
        <w:t>Содействовать развитию умения по собственной инициативе или по предложению взрослого рассказывать об изображенном на картинках, об игрушках, о событиях из личного опыта (как правило, в основном во второй половине года).</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интерес, положительное отношение детей к совместному </w:t>
      </w:r>
      <w:proofErr w:type="gramStart"/>
      <w:r w:rsidRPr="006F7BF0">
        <w:rPr>
          <w:rFonts w:ascii="Times New Roman" w:eastAsiaTheme="minorEastAsia" w:hAnsi="Times New Roman" w:cs="Times New Roman"/>
          <w:sz w:val="28"/>
          <w:szCs w:val="28"/>
          <w:lang w:eastAsia="ru-RU"/>
        </w:rPr>
        <w:t>со</w:t>
      </w:r>
      <w:proofErr w:type="gramEnd"/>
      <w:r w:rsidRPr="006F7BF0">
        <w:rPr>
          <w:rFonts w:ascii="Times New Roman" w:eastAsiaTheme="minorEastAsia" w:hAnsi="Times New Roman" w:cs="Times New Roman"/>
          <w:sz w:val="28"/>
          <w:szCs w:val="28"/>
          <w:lang w:eastAsia="ru-RU"/>
        </w:rPr>
        <w:t xml:space="preserve"> взрослым чтению, слушанию, </w:t>
      </w:r>
      <w:proofErr w:type="spellStart"/>
      <w:r w:rsidRPr="006F7BF0">
        <w:rPr>
          <w:rFonts w:ascii="Times New Roman" w:eastAsiaTheme="minorEastAsia" w:hAnsi="Times New Roman" w:cs="Times New Roman"/>
          <w:sz w:val="28"/>
          <w:szCs w:val="28"/>
          <w:lang w:eastAsia="ru-RU"/>
        </w:rPr>
        <w:t>инсценированию</w:t>
      </w:r>
      <w:proofErr w:type="spellEnd"/>
      <w:r w:rsidRPr="006F7BF0">
        <w:rPr>
          <w:rFonts w:ascii="Times New Roman" w:eastAsiaTheme="minorEastAsia" w:hAnsi="Times New Roman" w:cs="Times New Roman"/>
          <w:sz w:val="28"/>
          <w:szCs w:val="28"/>
          <w:lang w:eastAsia="ru-RU"/>
        </w:rPr>
        <w:t xml:space="preserve"> художественных произведений как предпосылку развития потребности чтения художественной литературы.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понимание смысла ситуации, описываемой в литературном произведении, учить выражать свое отношение: словом (реплики, повторы, вопросы), эмоциями и действиями (несет книгу, действует с игрушками, персонажами кукольного театра).</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На основе расширения представлений об окружающем мире (природе, растениях, животных, рукотворных предметах, о людях, в том числе о самом себе) учить устанавливать связи между реальными предметами, слуховыми и зрительными образами.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Поддерживать и развивать художественные предпочтения ребенка.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lastRenderedPageBreak/>
        <w:t>•</w:t>
      </w:r>
      <w:r w:rsidRPr="006F7BF0">
        <w:rPr>
          <w:rFonts w:ascii="Times New Roman" w:eastAsiaTheme="minorEastAsia" w:hAnsi="Times New Roman" w:cs="Times New Roman"/>
          <w:sz w:val="28"/>
          <w:szCs w:val="28"/>
          <w:lang w:eastAsia="ru-RU"/>
        </w:rPr>
        <w:tab/>
        <w:t>Содействовать развитию у детей воображения.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Четвертый год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Воспитание звуковой культуры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Учить произносить гласные и простые согласные звуки (м, б, </w:t>
      </w:r>
      <w:proofErr w:type="gramStart"/>
      <w:r w:rsidRPr="006F7BF0">
        <w:rPr>
          <w:rFonts w:ascii="Times New Roman" w:eastAsiaTheme="minorEastAsia" w:hAnsi="Times New Roman" w:cs="Times New Roman"/>
          <w:sz w:val="28"/>
          <w:szCs w:val="28"/>
          <w:lang w:eastAsia="ru-RU"/>
        </w:rPr>
        <w:t>п</w:t>
      </w:r>
      <w:proofErr w:type="gramEnd"/>
      <w:r w:rsidRPr="006F7BF0">
        <w:rPr>
          <w:rFonts w:ascii="Times New Roman" w:eastAsiaTheme="minorEastAsia" w:hAnsi="Times New Roman" w:cs="Times New Roman"/>
          <w:sz w:val="28"/>
          <w:szCs w:val="28"/>
          <w:lang w:eastAsia="ru-RU"/>
        </w:rPr>
        <w:t>, т, д, н, к, г, х, ф, в, с, з, ц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речевой слух, речевое дыхание.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Тренировать артикуляционный аппарат.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Вырабатывать правильный ритм и темп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интонационную выразительность.</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Словарная работа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Расширять и активизировать словарный запас (названия и назначение предметов ближайшего окружения: одежды, обуви, посуды, транспорта, мебели), их качеств, действий с ними.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некоторые обобщающие понятия (овощи, фрукты, одежда, посуда, животные, птицы).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Формирование грамматического строя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Совершенствовать умение согласовывать прилагательные с существительным в роде, числе, падеже, употреблять простые пространственные предлоги (</w:t>
      </w:r>
      <w:proofErr w:type="gramStart"/>
      <w:r w:rsidRPr="006F7BF0">
        <w:rPr>
          <w:rFonts w:ascii="Times New Roman" w:eastAsiaTheme="minorEastAsia" w:hAnsi="Times New Roman" w:cs="Times New Roman"/>
          <w:sz w:val="28"/>
          <w:szCs w:val="28"/>
          <w:lang w:eastAsia="ru-RU"/>
        </w:rPr>
        <w:t>в</w:t>
      </w:r>
      <w:proofErr w:type="gramEnd"/>
      <w:r w:rsidRPr="006F7BF0">
        <w:rPr>
          <w:rFonts w:ascii="Times New Roman" w:eastAsiaTheme="minorEastAsia" w:hAnsi="Times New Roman" w:cs="Times New Roman"/>
          <w:sz w:val="28"/>
          <w:szCs w:val="28"/>
          <w:lang w:eastAsia="ru-RU"/>
        </w:rPr>
        <w:t>, на, за, под).</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Учить употреблять в речи имена существительные в форме единственного и множественного числа, называть животных и их детенышей в форме единственного и множественного числа, форму множественного числа существительных в родительном падеже.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Побуждать использовать в речи простые распространенные предложения с использованием определений, дополнений, обстоятельств.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Помогать пользоваться предложениями с однородными членами.</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Развитие связной речи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диалогическую форму речи (умение вступать и поддерживать разговор с воспитателем и детьми, отвечать на вопросы и задавать их в процессе совместной деятельности, по поводу прочитанных </w:t>
      </w:r>
      <w:r w:rsidRPr="006F7BF0">
        <w:rPr>
          <w:rFonts w:ascii="Times New Roman" w:eastAsiaTheme="minorEastAsia" w:hAnsi="Times New Roman" w:cs="Times New Roman"/>
          <w:sz w:val="28"/>
          <w:szCs w:val="28"/>
          <w:lang w:eastAsia="ru-RU"/>
        </w:rPr>
        <w:lastRenderedPageBreak/>
        <w:t>книг, просмотренных мультфильмов, при рассматривании предметов, картин, в ходе наблюдений);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простейшие формы монологической речи (с помощью воспитателя описать игрушку, предметную картинку, рассказать о своих впечатлениях).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b/>
          <w:sz w:val="28"/>
          <w:szCs w:val="28"/>
          <w:lang w:eastAsia="ru-RU"/>
        </w:rPr>
      </w:pPr>
      <w:r w:rsidRPr="006F7BF0">
        <w:rPr>
          <w:rFonts w:ascii="Times New Roman" w:eastAsiaTheme="minorEastAsia" w:hAnsi="Times New Roman" w:cs="Times New Roman"/>
          <w:b/>
          <w:sz w:val="28"/>
          <w:szCs w:val="28"/>
          <w:lang w:eastAsia="ru-RU"/>
        </w:rPr>
        <w:t>Художественно-эстетическое развитие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Третий год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numPr>
          <w:ilvl w:val="0"/>
          <w:numId w:val="8"/>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Обогащать ребенка яркими впечатлениями, развивать эстетическое восприятие окружающего мира; способствовать отображению впечатлений в художественной деятельности.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появлению у ребенка предпосылок позиции субъекта изобразительной деятельности (инициативный выбор вида деятельности, художественного материала, темы, образа, получения результата); вызывать интерес к результату действий, «живое видение» рисунка, поделки.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предпосылки творчества (экспериментирование с содержанием ассоциативных образов, обыгрывание получившихся «каракуль», фигурок из глины и пластилина, словесно-игровое развитие сюжетных замыслов).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освоения элементарных способов изображения и технических умений, поощрять инициативное обследование новых изобразительных материалов и стремление освоить способы действий с ними.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Приобщать ребенка к восприятию доступных произведений изобразительного искусства (скульптура малых форм, иллюстрации в книгах, предметы народного декоративного искусства, натюрморт).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Поддерживать интерес ребенка к процессу и результатам изобразительных действий.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элементарное музыкально-эстетическое восприятие, эмоциональную отзывчивость на музыку.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развитию музыкальной активности: певческой, музыкально-ритмической, игре на детских музыкальных игрушках-инструментах.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музыкально-сенсорные способности.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развитию чувства любви к музыке, появлению музыкальных предпочтений.</w:t>
      </w: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lastRenderedPageBreak/>
        <w:t>Четвертый год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Художественная литература и фольклор</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 детей интерес к книге, умение сосредоточенно слушать чтение и рассказывание взрослого.</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Приучать </w:t>
      </w:r>
      <w:proofErr w:type="gramStart"/>
      <w:r w:rsidRPr="006F7BF0">
        <w:rPr>
          <w:rFonts w:ascii="Times New Roman" w:eastAsiaTheme="minorEastAsia" w:hAnsi="Times New Roman" w:cs="Times New Roman"/>
          <w:sz w:val="28"/>
          <w:szCs w:val="28"/>
          <w:lang w:eastAsia="ru-RU"/>
        </w:rPr>
        <w:t>внимательно</w:t>
      </w:r>
      <w:proofErr w:type="gramEnd"/>
      <w:r w:rsidRPr="006F7BF0">
        <w:rPr>
          <w:rFonts w:ascii="Times New Roman" w:eastAsiaTheme="minorEastAsia" w:hAnsi="Times New Roman" w:cs="Times New Roman"/>
          <w:sz w:val="28"/>
          <w:szCs w:val="28"/>
          <w:lang w:eastAsia="ru-RU"/>
        </w:rPr>
        <w:t xml:space="preserve"> следить за развитием действия художественного произведения, понимать содержание.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способность  чувствовать  настроение  произведения,  умение  эмоционально откликаться, сопереживать персонажам, узнавать их на книжных иллюстрациях, давать элементарную оценку, выражать свои впечатления в слове, жесте.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Художественно-продуктивная деятельность</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знакомить с «языком искусства» и поддерживать интерес к его освоению.</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Обеспечивать переход каждого ребенка с </w:t>
      </w:r>
      <w:proofErr w:type="spellStart"/>
      <w:r w:rsidRPr="006F7BF0">
        <w:rPr>
          <w:rFonts w:ascii="Times New Roman" w:eastAsiaTheme="minorEastAsia" w:hAnsi="Times New Roman" w:cs="Times New Roman"/>
          <w:sz w:val="28"/>
          <w:szCs w:val="28"/>
          <w:lang w:eastAsia="ru-RU"/>
        </w:rPr>
        <w:t>доизобразительного</w:t>
      </w:r>
      <w:proofErr w:type="spellEnd"/>
      <w:r w:rsidRPr="006F7BF0">
        <w:rPr>
          <w:rFonts w:ascii="Times New Roman" w:eastAsiaTheme="minorEastAsia" w:hAnsi="Times New Roman" w:cs="Times New Roman"/>
          <w:sz w:val="28"/>
          <w:szCs w:val="28"/>
          <w:lang w:eastAsia="ru-RU"/>
        </w:rPr>
        <w:t xml:space="preserve"> этапа на изобразительный и появление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roofErr w:type="gramStart"/>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интерес к изобразительной деятельности; расширять художественный опыт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roofErr w:type="gramEnd"/>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освоения художественной техники лепки, рисования, аппликации, конструирования, формировать обобщенные способы создания образов и простейших композиций.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lastRenderedPageBreak/>
        <w:t>•</w:t>
      </w:r>
      <w:r w:rsidRPr="006F7BF0">
        <w:rPr>
          <w:rFonts w:ascii="Times New Roman" w:eastAsiaTheme="minorEastAsia" w:hAnsi="Times New Roman" w:cs="Times New Roman"/>
          <w:sz w:val="28"/>
          <w:szCs w:val="28"/>
          <w:lang w:eastAsia="ru-RU"/>
        </w:rPr>
        <w:tab/>
        <w:t>Поддерживать творческие проявления детей с учетом возрастных, гендерных, индивидуальных особенностей.</w:t>
      </w: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Музыка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задатки к телесно-двигательному восприятию музыки и интуитивному постижению ее эмоциональных смыслов на базе актуального жизненного опыта детей.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способность переживать музыку и творчески выражать себя в образном импровизационном движении, пении, индивидуальном использовании атрибутов.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Развивать музыкальные сенсорные способности: различение контрастных регистров звучания, контрастной динамики, тембров, </w:t>
      </w:r>
      <w:proofErr w:type="spellStart"/>
      <w:r w:rsidRPr="006F7BF0">
        <w:rPr>
          <w:rFonts w:ascii="Times New Roman" w:eastAsiaTheme="minorEastAsia" w:hAnsi="Times New Roman" w:cs="Times New Roman"/>
          <w:sz w:val="28"/>
          <w:szCs w:val="28"/>
          <w:lang w:eastAsia="ru-RU"/>
        </w:rPr>
        <w:t>звуковысотности</w:t>
      </w:r>
      <w:proofErr w:type="spellEnd"/>
      <w:r w:rsidRPr="006F7BF0">
        <w:rPr>
          <w:rFonts w:ascii="Times New Roman" w:eastAsiaTheme="minorEastAsia" w:hAnsi="Times New Roman" w:cs="Times New Roman"/>
          <w:sz w:val="28"/>
          <w:szCs w:val="28"/>
          <w:lang w:eastAsia="ru-RU"/>
        </w:rPr>
        <w:t>; умение отличать тембры детских музыкальных инструментов.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Обогащать </w:t>
      </w:r>
      <w:proofErr w:type="spellStart"/>
      <w:r w:rsidRPr="006F7BF0">
        <w:rPr>
          <w:rFonts w:ascii="Times New Roman" w:eastAsiaTheme="minorEastAsia" w:hAnsi="Times New Roman" w:cs="Times New Roman"/>
          <w:sz w:val="28"/>
          <w:szCs w:val="28"/>
          <w:lang w:eastAsia="ru-RU"/>
        </w:rPr>
        <w:t>слушательский</w:t>
      </w:r>
      <w:proofErr w:type="spellEnd"/>
      <w:r w:rsidRPr="006F7BF0">
        <w:rPr>
          <w:rFonts w:ascii="Times New Roman" w:eastAsiaTheme="minorEastAsia" w:hAnsi="Times New Roman" w:cs="Times New Roman"/>
          <w:sz w:val="28"/>
          <w:szCs w:val="28"/>
          <w:lang w:eastAsia="ru-RU"/>
        </w:rPr>
        <w:t xml:space="preserve"> опыт: поддерживать участие в детских фольклорных играх, слушание маленьких песенок, коротких инструментальных пьес сюжетно-образного содержания (15-30 с).</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Воспитывать интерес к музыке: побуждать детей прислушиваться, танцевать, подпевать, хлопать в такт, подыгрывать </w:t>
      </w:r>
      <w:proofErr w:type="gramStart"/>
      <w:r w:rsidRPr="006F7BF0">
        <w:rPr>
          <w:rFonts w:ascii="Times New Roman" w:eastAsiaTheme="minorEastAsia" w:hAnsi="Times New Roman" w:cs="Times New Roman"/>
          <w:sz w:val="28"/>
          <w:szCs w:val="28"/>
          <w:lang w:eastAsia="ru-RU"/>
        </w:rPr>
        <w:t>на</w:t>
      </w:r>
      <w:proofErr w:type="gramEnd"/>
      <w:r w:rsidRPr="006F7BF0">
        <w:rPr>
          <w:rFonts w:ascii="Times New Roman" w:eastAsiaTheme="minorEastAsia" w:hAnsi="Times New Roman" w:cs="Times New Roman"/>
          <w:sz w:val="28"/>
          <w:szCs w:val="28"/>
          <w:lang w:eastAsia="ru-RU"/>
        </w:rPr>
        <w:t xml:space="preserve"> шумовых.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b/>
          <w:sz w:val="28"/>
          <w:szCs w:val="28"/>
          <w:lang w:eastAsia="ru-RU"/>
        </w:rPr>
      </w:pPr>
      <w:r w:rsidRPr="006F7BF0">
        <w:rPr>
          <w:rFonts w:ascii="Times New Roman" w:eastAsiaTheme="minorEastAsia" w:hAnsi="Times New Roman" w:cs="Times New Roman"/>
          <w:b/>
          <w:sz w:val="28"/>
          <w:szCs w:val="28"/>
          <w:lang w:eastAsia="ru-RU"/>
        </w:rPr>
        <w:t>Физическое развитие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Третий год жизни</w:t>
      </w: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инициативной двигательной активности в помещении и на улице.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накоплению двигательного опыта, развитию основных видов движений (ходьба, бег, бросок, ловля, прыжки).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для формирования у детей интереса, положительных эмоций, потребности в движениях, активность и самостоятельность в их выполнении.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Укреплять здоровье ребенка, закаливать его, повышать работоспособность нервной системы. </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Развивать культурно-гигиенические навыки.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Побуждать к соблюдению опрятности и чистоты, вызывать и поддерживать у ребенка приятные чувства от чистоты своего тела и </w:t>
      </w:r>
      <w:r w:rsidRPr="006F7BF0">
        <w:rPr>
          <w:rFonts w:ascii="Times New Roman" w:eastAsiaTheme="minorEastAsia" w:hAnsi="Times New Roman" w:cs="Times New Roman"/>
          <w:sz w:val="28"/>
          <w:szCs w:val="28"/>
          <w:lang w:eastAsia="ru-RU"/>
        </w:rPr>
        <w:lastRenderedPageBreak/>
        <w:t>окружающего пространства; поощрять за желание и умение с помощью взрослого приводить себя в порядок.</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Вызывать желание пользоваться предметами индивидуального назначения (носовым платком, салфеткой, расческой, стаканчиком для полоскания рта).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 •</w:t>
      </w:r>
      <w:r w:rsidRPr="006F7BF0">
        <w:rPr>
          <w:rFonts w:ascii="Times New Roman" w:eastAsiaTheme="minorEastAsia" w:hAnsi="Times New Roman" w:cs="Times New Roman"/>
          <w:sz w:val="28"/>
          <w:szCs w:val="28"/>
          <w:lang w:eastAsia="ru-RU"/>
        </w:rPr>
        <w:tab/>
        <w:t>Учить различать и называть органы чувств, дать элементарное представление об их роли в организме, необходимости бережно и регулярно ухаживать за ними.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Содействовать освоению элементарных сведений о человеческом организме, его физическом и психическом состоянии – здоровый, больной, веселый, грустный, устал.</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Вызывать положительное отношение к режиму дня (приему пищи, сну, прогулке и др.).</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Четвертый год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numPr>
          <w:ilvl w:val="0"/>
          <w:numId w:val="8"/>
        </w:numPr>
        <w:spacing w:after="0" w:line="240" w:lineRule="auto"/>
        <w:ind w:firstLine="709"/>
        <w:contextualSpacing/>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Забота о психическом и физическом здоровье детей. Создание условий для охраны и укрепления здоровья детей, в том числе эмоционального благополучия.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Содействовать оптимизации эмоциональных отношений между родителями/опекунами и детьми.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Обеспечивать комфортный эмоциональный микроклимат в группе Дома ребенка, в котором ребенок чувствует себя защищенным и принимаемым педагогами.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Создавать условия для охраны жизни и укрепления здоровья; создавать условия для укрепления иммунной системы организма, систематически проводить оздоровительные и закаливающие мероприятия.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Создавать условия, стимулирующие двигательную активность детей; формировать и совершенствовать основные виды движений, способствовать формированию правильной осанки.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Обеспечивать рациональный режим дня, сбалансированное и качественное питание, достаточное пребывание на воздухе; обеспечивать в помещении оптимальный температурный режим, регулярно проветривать.</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Обеспечить психолого-педагогическую поддержку родителям/опекунам в повышении компетентности в вопросах охраны и укрепления физического и психического здоровья детей, в том числе эмоционального благополучия.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lastRenderedPageBreak/>
        <w:t>Формирование культурно-гигиенических навыков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Формировать культурно-гигиенические навыки; приучать детей находиться в помещении в облегченной одежде; воспитывать привычку следить за своим внешним видом.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Формирование начальных представлений о здоровом образе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 xml:space="preserve">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w:t>
      </w:r>
      <w:proofErr w:type="spellStart"/>
      <w:r w:rsidRPr="006F7BF0">
        <w:rPr>
          <w:rFonts w:ascii="Times New Roman" w:eastAsiaTheme="minorEastAsia" w:hAnsi="Times New Roman" w:cs="Times New Roman"/>
          <w:sz w:val="28"/>
          <w:szCs w:val="28"/>
          <w:lang w:eastAsia="ru-RU"/>
        </w:rPr>
        <w:t>здоровьесберегающего</w:t>
      </w:r>
      <w:proofErr w:type="spellEnd"/>
      <w:r w:rsidRPr="006F7BF0">
        <w:rPr>
          <w:rFonts w:ascii="Times New Roman" w:eastAsiaTheme="minorEastAsia" w:hAnsi="Times New Roman" w:cs="Times New Roman"/>
          <w:sz w:val="28"/>
          <w:szCs w:val="28"/>
          <w:lang w:eastAsia="ru-RU"/>
        </w:rPr>
        <w:t xml:space="preserve"> поведения.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Приобщение к физической культуре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Удовлетворять потребность детей в движении и развивать положительные эмоции, активность и самостоятельность.</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Знакомить детей с подвижными играми разной интенсивности, с разными видами основных движений.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Развивать умение ходить и бегать свободно, естественно, согласовывая движения рук и ног; выполнять во время ходьбы двигательные задания: повернуться, присесть и остановиться.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Развивать умение бегать, держа темп в соответствии с указанием педагога (медленно, быстро).</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Формировать умение сохранять правильную осанку в различных положениях: сидя, стоя, в движении.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у детей чувство равновесия и ориентировку в пространстве.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w:t>
      </w:r>
      <w:r w:rsidRPr="006F7BF0">
        <w:rPr>
          <w:rFonts w:ascii="Times New Roman" w:eastAsiaTheme="minorEastAsia" w:hAnsi="Times New Roman" w:cs="Times New Roman"/>
          <w:sz w:val="28"/>
          <w:szCs w:val="28"/>
          <w:lang w:eastAsia="ru-RU"/>
        </w:rPr>
        <w:tab/>
        <w:t>Развивать навыки энергичного отталкивания двумя ногами и правильного приземления во время прыжков с высоты, на месте и с продвижением вперед.</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 Развивать умение бросать и ловить </w:t>
      </w:r>
      <w:proofErr w:type="gramStart"/>
      <w:r w:rsidRPr="006F7BF0">
        <w:rPr>
          <w:rFonts w:ascii="Times New Roman" w:eastAsiaTheme="minorEastAsia" w:hAnsi="Times New Roman" w:cs="Times New Roman"/>
          <w:sz w:val="28"/>
          <w:szCs w:val="28"/>
          <w:lang w:eastAsia="ru-RU"/>
        </w:rPr>
        <w:t>мяч</w:t>
      </w:r>
      <w:proofErr w:type="gramEnd"/>
      <w:r w:rsidRPr="006F7BF0">
        <w:rPr>
          <w:rFonts w:ascii="Times New Roman" w:eastAsiaTheme="minorEastAsia" w:hAnsi="Times New Roman" w:cs="Times New Roman"/>
          <w:sz w:val="28"/>
          <w:szCs w:val="28"/>
          <w:lang w:eastAsia="ru-RU"/>
        </w:rPr>
        <w:t xml:space="preserve"> кистями рук, не прижимая его к груди; отталкивать предметы во время катания их.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Закреплять умение ползать на четвереньках, толкая мяч головой, перелезать через препятствия, лазать по лесенке-стремянке и гимнастической стенке (высота 1,5 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b/>
          <w:sz w:val="28"/>
          <w:szCs w:val="28"/>
          <w:lang w:eastAsia="ru-RU"/>
        </w:rPr>
      </w:pPr>
    </w:p>
    <w:p w:rsidR="006F7BF0" w:rsidRPr="006F7BF0" w:rsidRDefault="006F7BF0" w:rsidP="006F7BF0">
      <w:pPr>
        <w:spacing w:after="0"/>
        <w:ind w:firstLine="709"/>
        <w:jc w:val="center"/>
        <w:rPr>
          <w:rFonts w:ascii="Times New Roman" w:eastAsiaTheme="minorEastAsia" w:hAnsi="Times New Roman" w:cs="Times New Roman"/>
          <w:b/>
          <w:sz w:val="28"/>
          <w:szCs w:val="28"/>
          <w:lang w:eastAsia="ru-RU"/>
        </w:rPr>
      </w:pPr>
      <w:r w:rsidRPr="006F7BF0">
        <w:rPr>
          <w:rFonts w:ascii="Times New Roman" w:eastAsiaTheme="minorEastAsia" w:hAnsi="Times New Roman" w:cs="Times New Roman"/>
          <w:b/>
          <w:sz w:val="28"/>
          <w:szCs w:val="28"/>
          <w:lang w:eastAsia="ru-RU"/>
        </w:rPr>
        <w:lastRenderedPageBreak/>
        <w:t>Возрастные особенности детей разновозрастной группы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Возрастные особенности детей третьего года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Общая характеристика физического и психического развития детей.</w:t>
      </w:r>
      <w:r w:rsidRPr="006F7BF0">
        <w:rPr>
          <w:rFonts w:ascii="Times New Roman" w:eastAsiaTheme="minorEastAsia" w:hAnsi="Times New Roman" w:cs="Times New Roman"/>
          <w:sz w:val="28"/>
          <w:szCs w:val="28"/>
          <w:lang w:eastAsia="ru-RU"/>
        </w:rPr>
        <w:t xml:space="preserve"> </w:t>
      </w:r>
      <w:proofErr w:type="gramStart"/>
      <w:r w:rsidRPr="006F7BF0">
        <w:rPr>
          <w:rFonts w:ascii="Times New Roman" w:eastAsiaTheme="minorEastAsia" w:hAnsi="Times New Roman" w:cs="Times New Roman"/>
          <w:sz w:val="28"/>
          <w:szCs w:val="28"/>
          <w:lang w:eastAsia="ru-RU"/>
        </w:rPr>
        <w:t>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w:t>
      </w:r>
      <w:proofErr w:type="gramEnd"/>
      <w:r w:rsidRPr="006F7BF0">
        <w:rPr>
          <w:rFonts w:ascii="Times New Roman" w:eastAsiaTheme="minorEastAsia" w:hAnsi="Times New Roman" w:cs="Times New Roman"/>
          <w:sz w:val="28"/>
          <w:szCs w:val="28"/>
          <w:lang w:eastAsia="ru-RU"/>
        </w:rPr>
        <w:t xml:space="preserve"> Ребенок меняется и внешне. Исчезает округлость тела, ноги становятся длиннее.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Ведущая деятельность – предметная. Ребенок овладевает многими предметными, орудийными действиями. Процесс освоения действия – от совместного с взрослым через </w:t>
      </w:r>
      <w:proofErr w:type="gramStart"/>
      <w:r w:rsidRPr="006F7BF0">
        <w:rPr>
          <w:rFonts w:ascii="Times New Roman" w:eastAsiaTheme="minorEastAsia" w:hAnsi="Times New Roman" w:cs="Times New Roman"/>
          <w:sz w:val="28"/>
          <w:szCs w:val="28"/>
          <w:lang w:eastAsia="ru-RU"/>
        </w:rPr>
        <w:t>совместно-раздельное</w:t>
      </w:r>
      <w:proofErr w:type="gramEnd"/>
      <w:r w:rsidRPr="006F7BF0">
        <w:rPr>
          <w:rFonts w:ascii="Times New Roman" w:eastAsiaTheme="minorEastAsia" w:hAnsi="Times New Roman" w:cs="Times New Roman"/>
          <w:sz w:val="28"/>
          <w:szCs w:val="28"/>
          <w:lang w:eastAsia="ru-RU"/>
        </w:rPr>
        <w:t xml:space="preserve"> к самостоятельному. Это происходит в разных видах деятельности, все более отчетливо выделяющихся из предметной: игре, конструировании, труде, изобразительной деятельности. Ребенок становится все более активным, самостоятельным и умелым, возможно проявление предпосылок творчества. Происходит перенос и обобщение способов действия; проявляется особая направленность на результат деятельности, настойчивость в поиске способа его достижения.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Формируются первые целостные представления об окружающем мире и наглядно проявляемых связях в нем.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опосредованные – через художественные образы). 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наглядно-образное мышление.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Формируются способы партнерского взаимодействия. Ребенок проявляет при этом доброжелательность и предпочтение отдельных </w:t>
      </w:r>
      <w:r w:rsidRPr="006F7BF0">
        <w:rPr>
          <w:rFonts w:ascii="Times New Roman" w:eastAsiaTheme="minorEastAsia" w:hAnsi="Times New Roman" w:cs="Times New Roman"/>
          <w:sz w:val="28"/>
          <w:szCs w:val="28"/>
          <w:lang w:eastAsia="ru-RU"/>
        </w:rPr>
        <w:lastRenderedPageBreak/>
        <w:t>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Осваиваются основные способы общения с взрослыми и сверстниками (преимущественно вербальные). Речь становится средством общения и с детьми. В словарь входят все части речи, кроме причастий и деепричастий. Ребенок по своей инициативе вступает в диалог, может составить небольшой рассказ-описание, рассказ-повествование.</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Появляются первые успехи в изобразительной деятельности и предпочтения в эстетическом восприятии мира. Ребенок способен эмоционально 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любимые игры и игрушки, книжки, музыкальные произведения, бытовые вещи.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u w:val="single"/>
          <w:lang w:eastAsia="ru-RU"/>
        </w:rPr>
        <w:t>Социальная ситуация развития.</w:t>
      </w:r>
      <w:r w:rsidRPr="006F7BF0">
        <w:rPr>
          <w:rFonts w:ascii="Times New Roman" w:eastAsiaTheme="minorEastAsia" w:hAnsi="Times New Roman" w:cs="Times New Roman"/>
          <w:sz w:val="28"/>
          <w:szCs w:val="28"/>
          <w:lang w:eastAsia="ru-RU"/>
        </w:rPr>
        <w:t xml:space="preserve"> Событийная общность характеризуется расширяющимися и усложняющимися отношениями ребенка с взрослыми и детьми. Роль взрослого во взаимодействии остается ведущей, но стремление к самостоятельности и независимости от взрослого интенсивно развивается, достигая к концу года позиции «Я сам», которую ребенок ярко демонстрирует, утверждает и защищает.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У него проявляется повышенная заинтересованность в оценке взрослого, стремление быть хорошим; при этом крайне важен интерес и позитивная оценка результата его деятельности. Взрослые и их отношение к ребенку становятся центром его внимания (Е.О. Смирнова).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u w:val="single"/>
          <w:lang w:eastAsia="ru-RU"/>
        </w:rPr>
        <w:t>Новообразование</w:t>
      </w:r>
      <w:r w:rsidRPr="006F7BF0">
        <w:rPr>
          <w:rFonts w:ascii="Times New Roman" w:eastAsiaTheme="minorEastAsia" w:hAnsi="Times New Roman" w:cs="Times New Roman"/>
          <w:sz w:val="28"/>
          <w:szCs w:val="28"/>
          <w:lang w:eastAsia="ru-RU"/>
        </w:rPr>
        <w:t xml:space="preserve"> этого периода в развитии: ребенок начинает видеть себя через призму собственных достижений, признанных и оцененных другими людьми. Это проявляется в своеобразном комплексе поведения, названном психологами «гордость за достижения» (Т.В. </w:t>
      </w:r>
      <w:proofErr w:type="spellStart"/>
      <w:r w:rsidRPr="006F7BF0">
        <w:rPr>
          <w:rFonts w:ascii="Times New Roman" w:eastAsiaTheme="minorEastAsia" w:hAnsi="Times New Roman" w:cs="Times New Roman"/>
          <w:sz w:val="28"/>
          <w:szCs w:val="28"/>
          <w:lang w:eastAsia="ru-RU"/>
        </w:rPr>
        <w:t>Гуськова</w:t>
      </w:r>
      <w:proofErr w:type="spellEnd"/>
      <w:r w:rsidRPr="006F7BF0">
        <w:rPr>
          <w:rFonts w:ascii="Times New Roman" w:eastAsiaTheme="minorEastAsia" w:hAnsi="Times New Roman" w:cs="Times New Roman"/>
          <w:sz w:val="28"/>
          <w:szCs w:val="28"/>
          <w:lang w:eastAsia="ru-RU"/>
        </w:rPr>
        <w:t>), что выражается в стремлении к получению результата; желании продемонстрировать свои успехи взрослому и получить позитивную оценку; обостренном чувстве собственного достоинства (повышенная обидчивость, хвастливость, преувеличение своих успехов, обостренная реакция на оценку взрослых).</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У</w:t>
      </w:r>
      <w:r w:rsidRPr="006F7BF0">
        <w:rPr>
          <w:rFonts w:ascii="Times New Roman" w:eastAsiaTheme="minorEastAsia" w:hAnsi="Times New Roman" w:cs="Times New Roman"/>
          <w:sz w:val="28"/>
          <w:szCs w:val="28"/>
          <w:lang w:eastAsia="ru-RU"/>
        </w:rPr>
        <w:tab/>
        <w:t xml:space="preserve">ребенка появляется чувствительность к отношению сверстников, формируется потребность в общении с ними. Общение обогащается по содержанию, способам, участникам, становится одним из средств реализации </w:t>
      </w:r>
      <w:r w:rsidRPr="006F7BF0">
        <w:rPr>
          <w:rFonts w:ascii="Times New Roman" w:eastAsiaTheme="minorEastAsia" w:hAnsi="Times New Roman" w:cs="Times New Roman"/>
          <w:sz w:val="28"/>
          <w:szCs w:val="28"/>
          <w:lang w:eastAsia="ru-RU"/>
        </w:rPr>
        <w:lastRenderedPageBreak/>
        <w:t>любой совместной деятельности с ребенком. Взрослый – внимательный, добрый, сотрудничающий, поддерживающий – остается при этом главным мотивом общения для ребенка третьего года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Формируется «система Я» – потребность в реализации и утверждении собственного «Я» (Я хочу, Я могу, Я сам). Меняется отношение к миру. Оформляется позиция «Я сам», актуализируется требование признания окружающими новой позиции ребенка, стремление к перестройке отношений с взрослыми. Позитивный образ «Я» формируется в зависимости от успешности ребенка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i/>
          <w:sz w:val="28"/>
          <w:szCs w:val="28"/>
          <w:lang w:eastAsia="ru-RU"/>
        </w:rPr>
      </w:pPr>
      <w:r w:rsidRPr="006F7BF0">
        <w:rPr>
          <w:rFonts w:ascii="Times New Roman" w:eastAsiaTheme="minorEastAsia" w:hAnsi="Times New Roman" w:cs="Times New Roman"/>
          <w:i/>
          <w:sz w:val="28"/>
          <w:szCs w:val="28"/>
          <w:lang w:eastAsia="ru-RU"/>
        </w:rPr>
        <w:t>Возрастные особенности детей четвертого года жизни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В</w:t>
      </w:r>
      <w:r w:rsidRPr="006F7BF0">
        <w:rPr>
          <w:rFonts w:ascii="Times New Roman" w:eastAsiaTheme="minorEastAsia" w:hAnsi="Times New Roman" w:cs="Times New Roman"/>
          <w:sz w:val="28"/>
          <w:szCs w:val="28"/>
          <w:lang w:eastAsia="ru-RU"/>
        </w:rPr>
        <w:tab/>
        <w:t>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u w:val="single"/>
          <w:lang w:eastAsia="ru-RU"/>
        </w:rPr>
        <w:t>Развитие моторики и становление двигательной активности.</w:t>
      </w:r>
      <w:r w:rsidRPr="006F7BF0">
        <w:rPr>
          <w:rFonts w:ascii="Times New Roman" w:eastAsiaTheme="minorEastAsia" w:hAnsi="Times New Roman" w:cs="Times New Roman"/>
          <w:sz w:val="28"/>
          <w:szCs w:val="28"/>
          <w:lang w:eastAsia="ru-RU"/>
        </w:rPr>
        <w:t xml:space="preserve">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движений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lastRenderedPageBreak/>
        <w:t>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У малышей остается неуверенность в бросании и ловле мяча и разных предметов: они напрягают руки и плечи, сжимают крепко пальцы или, н</w:t>
      </w:r>
      <w:proofErr w:type="gramStart"/>
      <w:r w:rsidRPr="006F7BF0">
        <w:rPr>
          <w:rFonts w:ascii="Times New Roman" w:eastAsiaTheme="minorEastAsia" w:hAnsi="Times New Roman" w:cs="Times New Roman"/>
          <w:sz w:val="28"/>
          <w:szCs w:val="28"/>
          <w:lang w:eastAsia="ru-RU"/>
        </w:rPr>
        <w:t>а-</w:t>
      </w:r>
      <w:proofErr w:type="gramEnd"/>
      <w:r w:rsidRPr="006F7BF0">
        <w:rPr>
          <w:rFonts w:ascii="Times New Roman" w:eastAsiaTheme="minorEastAsia" w:hAnsi="Times New Roman" w:cs="Times New Roman"/>
          <w:sz w:val="28"/>
          <w:szCs w:val="28"/>
          <w:lang w:eastAsia="ru-RU"/>
        </w:rPr>
        <w:t xml:space="preserve"> оборот, широко их расставляют.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Pr="006F7BF0">
        <w:rPr>
          <w:rFonts w:ascii="Times New Roman" w:eastAsiaTheme="minorEastAsia" w:hAnsi="Times New Roman" w:cs="Times New Roman"/>
          <w:sz w:val="28"/>
          <w:szCs w:val="28"/>
          <w:lang w:eastAsia="ru-RU"/>
        </w:rPr>
        <w:t>более преднамеренный</w:t>
      </w:r>
      <w:proofErr w:type="gramEnd"/>
      <w:r w:rsidRPr="006F7BF0">
        <w:rPr>
          <w:rFonts w:ascii="Times New Roman" w:eastAsiaTheme="minorEastAsia" w:hAnsi="Times New Roman" w:cs="Times New Roman"/>
          <w:sz w:val="28"/>
          <w:szCs w:val="28"/>
          <w:lang w:eastAsia="ru-RU"/>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У</w:t>
      </w:r>
      <w:r w:rsidRPr="006F7BF0">
        <w:rPr>
          <w:rFonts w:ascii="Times New Roman" w:eastAsiaTheme="minorEastAsia" w:hAnsi="Times New Roman" w:cs="Times New Roman"/>
          <w:sz w:val="28"/>
          <w:szCs w:val="28"/>
          <w:lang w:eastAsia="ru-RU"/>
        </w:rPr>
        <w:tab/>
        <w:t xml:space="preserve">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6F7BF0">
        <w:rPr>
          <w:rFonts w:ascii="Times New Roman" w:eastAsiaTheme="minorEastAsia" w:hAnsi="Times New Roman" w:cs="Times New Roman"/>
          <w:sz w:val="28"/>
          <w:szCs w:val="28"/>
          <w:lang w:eastAsia="ru-RU"/>
        </w:rPr>
        <w:t>шагометрии</w:t>
      </w:r>
      <w:proofErr w:type="spellEnd"/>
      <w:r w:rsidRPr="006F7BF0">
        <w:rPr>
          <w:rFonts w:ascii="Times New Roman" w:eastAsiaTheme="minorEastAsia" w:hAnsi="Times New Roman" w:cs="Times New Roman"/>
          <w:sz w:val="28"/>
          <w:szCs w:val="28"/>
          <w:lang w:eastAsia="ru-RU"/>
        </w:rPr>
        <w:t xml:space="preserve">, 11-12,5 тыс. движений). На занятиях по физической культуре показатели двигательной </w:t>
      </w:r>
      <w:r w:rsidRPr="006F7BF0">
        <w:rPr>
          <w:rFonts w:ascii="Times New Roman" w:eastAsiaTheme="minorEastAsia" w:hAnsi="Times New Roman" w:cs="Times New Roman"/>
          <w:sz w:val="28"/>
          <w:szCs w:val="28"/>
          <w:lang w:eastAsia="ru-RU"/>
        </w:rPr>
        <w:lastRenderedPageBreak/>
        <w:t>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p w:rsidR="006F7BF0" w:rsidRPr="006F7BF0" w:rsidRDefault="006F7BF0" w:rsidP="006F7BF0">
      <w:pPr>
        <w:spacing w:after="0"/>
        <w:ind w:firstLine="709"/>
        <w:jc w:val="both"/>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Психическое развитие.</w:t>
      </w:r>
      <w:r w:rsidRPr="006F7BF0">
        <w:rPr>
          <w:rFonts w:ascii="Times New Roman" w:eastAsiaTheme="minorEastAsia" w:hAnsi="Times New Roman" w:cs="Times New Roman"/>
          <w:sz w:val="28"/>
          <w:szCs w:val="28"/>
          <w:lang w:eastAsia="ru-RU"/>
        </w:rPr>
        <w:t xml:space="preserve"> 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w:t>
      </w:r>
      <w:proofErr w:type="spellStart"/>
      <w:r w:rsidRPr="006F7BF0">
        <w:rPr>
          <w:rFonts w:ascii="Times New Roman" w:eastAsiaTheme="minorEastAsia" w:hAnsi="Times New Roman" w:cs="Times New Roman"/>
          <w:sz w:val="28"/>
          <w:szCs w:val="28"/>
          <w:lang w:eastAsia="ru-RU"/>
        </w:rPr>
        <w:t>внеситуативный</w:t>
      </w:r>
      <w:proofErr w:type="spellEnd"/>
      <w:r w:rsidRPr="006F7BF0">
        <w:rPr>
          <w:rFonts w:ascii="Times New Roman" w:eastAsiaTheme="minorEastAsia" w:hAnsi="Times New Roman" w:cs="Times New Roman"/>
          <w:sz w:val="28"/>
          <w:szCs w:val="28"/>
          <w:lang w:eastAsia="ru-RU"/>
        </w:rPr>
        <w:t xml:space="preserve"> характер. Главный мотив общения – познание окружающего мира. Именно в этом общении с взрослым формируются привычки и эталоны поведения ребенка. Взрослый по-прежнему –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Появляется сюжетно-ролевая игра – ведущий вид деятельности в дошкольном возрасте. Дети 3 - 4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10-15 минут. Основные темы заимствуются из повседневной жизни, знакомой ребенку, – сказки, мультфильмы и т.д.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Среди познавательных процессов, наиболее развивающихся в этом возрасте, выделяется память (Л.С. Выготский). Именно она во многом влияет на развитие всей познавательной сферы ребенка на четвертом году жизни. Память пока непроизвольная, </w:t>
      </w:r>
      <w:proofErr w:type="gramStart"/>
      <w:r w:rsidRPr="006F7BF0">
        <w:rPr>
          <w:rFonts w:ascii="Times New Roman" w:eastAsiaTheme="minorEastAsia" w:hAnsi="Times New Roman" w:cs="Times New Roman"/>
          <w:sz w:val="28"/>
          <w:szCs w:val="28"/>
          <w:lang w:eastAsia="ru-RU"/>
        </w:rPr>
        <w:t>однако</w:t>
      </w:r>
      <w:proofErr w:type="gramEnd"/>
      <w:r w:rsidRPr="006F7BF0">
        <w:rPr>
          <w:rFonts w:ascii="Times New Roman" w:eastAsiaTheme="minorEastAsia" w:hAnsi="Times New Roman" w:cs="Times New Roman"/>
          <w:sz w:val="28"/>
          <w:szCs w:val="28"/>
          <w:lang w:eastAsia="ru-RU"/>
        </w:rPr>
        <w:t xml:space="preserve">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Ощущение и восприятие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w:t>
      </w:r>
      <w:r w:rsidRPr="006F7BF0">
        <w:rPr>
          <w:rFonts w:ascii="Times New Roman" w:eastAsiaTheme="minorEastAsia" w:hAnsi="Times New Roman" w:cs="Times New Roman"/>
          <w:sz w:val="28"/>
          <w:szCs w:val="28"/>
          <w:lang w:eastAsia="ru-RU"/>
        </w:rPr>
        <w:lastRenderedPageBreak/>
        <w:t>недолгое время. Возраст 3-4 лет – это возраст формирования сенсорных эталонов – представлений о форме, цвете, размере, однако сенсорные эталоны пока остаются предметными, т.е. существуют в тесной связи с предметом и не являются абстрактными.</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Активно развивается речь ребенка. 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Воображение развивается в тесной взаимосвязи с мышлением и является основой появления наглядно-образного мышления. В ситуациях негативных    эмоциональных      переживаний     ребенок  в</w:t>
      </w:r>
      <w:r w:rsidRPr="006F7BF0">
        <w:rPr>
          <w:rFonts w:ascii="Times New Roman" w:eastAsiaTheme="minorEastAsia" w:hAnsi="Times New Roman" w:cs="Times New Roman"/>
          <w:sz w:val="28"/>
          <w:szCs w:val="28"/>
          <w:lang w:eastAsia="ru-RU"/>
        </w:rPr>
        <w:tab/>
        <w:t xml:space="preserve">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Центральным механизмом развития личности в этот период остается подражание: ребенок копирует поступки взрослых, еще не до конца осознавая их смысла.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Однако уже к 3,5 годам дети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w:t>
      </w:r>
      <w:r w:rsidRPr="006F7BF0">
        <w:rPr>
          <w:rFonts w:ascii="Times New Roman" w:eastAsiaTheme="minorEastAsia" w:hAnsi="Times New Roman" w:cs="Times New Roman"/>
          <w:sz w:val="28"/>
          <w:szCs w:val="28"/>
          <w:lang w:eastAsia="ru-RU"/>
        </w:rPr>
        <w:lastRenderedPageBreak/>
        <w:t>как о личности, отличающейся самостоятельностью действий, постепенно возникает осознание самого себя. Развитие самосознания связывается в этом возрасте с отделения себя от других, с появлением позиции «Я» и положительного отношения к своему имени. Ребенку важно знать, что он ценен, что его имя признается – так постепенно формируется базовая установка самосознания: «Я – Миша (Маша) хороший</w:t>
      </w:r>
      <w:proofErr w:type="gramStart"/>
      <w:r w:rsidRPr="006F7BF0">
        <w:rPr>
          <w:rFonts w:ascii="Times New Roman" w:eastAsiaTheme="minorEastAsia" w:hAnsi="Times New Roman" w:cs="Times New Roman"/>
          <w:sz w:val="28"/>
          <w:szCs w:val="28"/>
          <w:lang w:eastAsia="ru-RU"/>
        </w:rPr>
        <w:t xml:space="preserve"> (-</w:t>
      </w:r>
      <w:proofErr w:type="spellStart"/>
      <w:proofErr w:type="gramEnd"/>
      <w:r w:rsidRPr="006F7BF0">
        <w:rPr>
          <w:rFonts w:ascii="Times New Roman" w:eastAsiaTheme="minorEastAsia" w:hAnsi="Times New Roman" w:cs="Times New Roman"/>
          <w:sz w:val="28"/>
          <w:szCs w:val="28"/>
          <w:lang w:eastAsia="ru-RU"/>
        </w:rPr>
        <w:t>ая</w:t>
      </w:r>
      <w:proofErr w:type="spellEnd"/>
      <w:r w:rsidRPr="006F7BF0">
        <w:rPr>
          <w:rFonts w:ascii="Times New Roman" w:eastAsiaTheme="minorEastAsia" w:hAnsi="Times New Roman" w:cs="Times New Roman"/>
          <w:sz w:val="28"/>
          <w:szCs w:val="28"/>
          <w:lang w:eastAsia="ru-RU"/>
        </w:rPr>
        <w:t>)».</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 то выполнить, сделать без помощи взрослого. Своим невмешательством взрослые показывают ребенку, что он уже может сам справиться со многими задачами (соответствующими его возрасту).</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начало зарождения важнейшего волевого качества – целеустремленности. Более четко это проявляется при постановке цели, слабее – при планировании и реализации принятой цели.</w:t>
      </w:r>
    </w:p>
    <w:p w:rsidR="006F7BF0" w:rsidRPr="006F7BF0" w:rsidRDefault="006F7BF0" w:rsidP="006F7BF0">
      <w:pPr>
        <w:spacing w:after="0"/>
        <w:ind w:firstLine="709"/>
        <w:jc w:val="both"/>
        <w:rPr>
          <w:rFonts w:ascii="Times New Roman" w:eastAsiaTheme="minorEastAsia" w:hAnsi="Times New Roman" w:cs="Times New Roman"/>
          <w:sz w:val="28"/>
          <w:szCs w:val="28"/>
          <w:u w:val="single"/>
          <w:lang w:eastAsia="ru-RU"/>
        </w:rPr>
      </w:pPr>
      <w:r w:rsidRPr="006F7BF0">
        <w:rPr>
          <w:rFonts w:ascii="Times New Roman" w:eastAsiaTheme="minorEastAsia" w:hAnsi="Times New Roman" w:cs="Times New Roman"/>
          <w:sz w:val="28"/>
          <w:szCs w:val="28"/>
          <w:u w:val="single"/>
          <w:lang w:eastAsia="ru-RU"/>
        </w:rPr>
        <w:t>Характеристика речевого развития.</w:t>
      </w:r>
      <w:r w:rsidRPr="006F7BF0">
        <w:rPr>
          <w:rFonts w:ascii="Times New Roman" w:eastAsiaTheme="minorEastAsia" w:hAnsi="Times New Roman" w:cs="Times New Roman"/>
          <w:sz w:val="28"/>
          <w:szCs w:val="28"/>
          <w:lang w:eastAsia="ru-RU"/>
        </w:rPr>
        <w:t xml:space="preserve"> При благоприятных условиях воспитания к четырем годам в основном происходит усвоение звуковой системы языка (произношение звуков,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Начинают активно употребляться прилагательные и местоимения.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В</w:t>
      </w:r>
      <w:r w:rsidRPr="006F7BF0">
        <w:rPr>
          <w:rFonts w:ascii="Times New Roman" w:eastAsiaTheme="minorEastAsia" w:hAnsi="Times New Roman" w:cs="Times New Roman"/>
          <w:sz w:val="28"/>
          <w:szCs w:val="28"/>
          <w:lang w:eastAsia="ru-RU"/>
        </w:rPr>
        <w:tab/>
        <w:t xml:space="preserve">этом возрасте еще наблюдается неспособность к вычленению существенных признаков предмета, несоответствие между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w:t>
      </w:r>
      <w:r w:rsidRPr="006F7BF0">
        <w:rPr>
          <w:rFonts w:ascii="Times New Roman" w:eastAsiaTheme="minorEastAsia" w:hAnsi="Times New Roman" w:cs="Times New Roman"/>
          <w:sz w:val="28"/>
          <w:szCs w:val="28"/>
          <w:lang w:eastAsia="ru-RU"/>
        </w:rPr>
        <w:lastRenderedPageBreak/>
        <w:t xml:space="preserve">существительных, уменьшительно-ласкательные суффиксы, настоящее и прошедшее времена глаголов, повелительное наклонение. </w:t>
      </w:r>
      <w:proofErr w:type="gramStart"/>
      <w:r w:rsidRPr="006F7BF0">
        <w:rPr>
          <w:rFonts w:ascii="Times New Roman" w:eastAsiaTheme="minorEastAsia" w:hAnsi="Times New Roman" w:cs="Times New Roman"/>
          <w:sz w:val="28"/>
          <w:szCs w:val="28"/>
          <w:lang w:eastAsia="ru-RU"/>
        </w:rPr>
        <w:t>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w:t>
      </w:r>
      <w:proofErr w:type="gramEnd"/>
      <w:r w:rsidRPr="006F7BF0">
        <w:rPr>
          <w:rFonts w:ascii="Times New Roman" w:eastAsiaTheme="minorEastAsia" w:hAnsi="Times New Roman" w:cs="Times New Roman"/>
          <w:sz w:val="28"/>
          <w:szCs w:val="28"/>
          <w:lang w:eastAsia="ru-RU"/>
        </w:rPr>
        <w:t xml:space="preserve">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Однако в этом возрасте дошкольники еще неверно произносят (или совсем не произносят) шипящие (ш, ж, ч, щ), сонорные (</w:t>
      </w:r>
      <w:proofErr w:type="gramStart"/>
      <w:r w:rsidRPr="006F7BF0">
        <w:rPr>
          <w:rFonts w:ascii="Times New Roman" w:eastAsiaTheme="minorEastAsia" w:hAnsi="Times New Roman" w:cs="Times New Roman"/>
          <w:sz w:val="28"/>
          <w:szCs w:val="28"/>
          <w:lang w:eastAsia="ru-RU"/>
        </w:rPr>
        <w:t>р</w:t>
      </w:r>
      <w:proofErr w:type="gramEnd"/>
      <w:r w:rsidRPr="006F7BF0">
        <w:rPr>
          <w:rFonts w:ascii="Times New Roman" w:eastAsiaTheme="minorEastAsia" w:hAnsi="Times New Roman" w:cs="Times New Roman"/>
          <w:sz w:val="28"/>
          <w:szCs w:val="28"/>
          <w:lang w:eastAsia="ru-RU"/>
        </w:rPr>
        <w:t xml:space="preserve">, </w:t>
      </w:r>
      <w:proofErr w:type="spellStart"/>
      <w:r w:rsidRPr="006F7BF0">
        <w:rPr>
          <w:rFonts w:ascii="Times New Roman" w:eastAsiaTheme="minorEastAsia" w:hAnsi="Times New Roman" w:cs="Times New Roman"/>
          <w:sz w:val="28"/>
          <w:szCs w:val="28"/>
          <w:lang w:eastAsia="ru-RU"/>
        </w:rPr>
        <w:t>рь</w:t>
      </w:r>
      <w:proofErr w:type="spellEnd"/>
      <w:r w:rsidRPr="006F7BF0">
        <w:rPr>
          <w:rFonts w:ascii="Times New Roman" w:eastAsiaTheme="minorEastAsia" w:hAnsi="Times New Roman" w:cs="Times New Roman"/>
          <w:sz w:val="28"/>
          <w:szCs w:val="28"/>
          <w:lang w:eastAsia="ru-RU"/>
        </w:rPr>
        <w:t>, л, ль) звуки, некоторые звуки пропускают. Требует совершенствования интонационная сторона речи, необходима работа над развитием артикуляционного аппарата, дикции, темпа, сила голоса.</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w:t>
      </w:r>
    </w:p>
    <w:p w:rsidR="006F7BF0" w:rsidRPr="006F7BF0" w:rsidRDefault="006F7BF0" w:rsidP="006F7BF0">
      <w:pPr>
        <w:spacing w:after="0"/>
        <w:ind w:firstLine="709"/>
        <w:jc w:val="both"/>
        <w:rPr>
          <w:rFonts w:ascii="Times New Roman" w:eastAsiaTheme="minorEastAsia" w:hAnsi="Times New Roman" w:cs="Times New Roman"/>
          <w:sz w:val="28"/>
          <w:szCs w:val="28"/>
          <w:lang w:eastAsia="ru-RU"/>
        </w:rPr>
      </w:pPr>
      <w:r w:rsidRPr="006F7BF0">
        <w:rPr>
          <w:rFonts w:ascii="Times New Roman" w:eastAsiaTheme="minorEastAsia" w:hAnsi="Times New Roman" w:cs="Times New Roman"/>
          <w:sz w:val="28"/>
          <w:szCs w:val="28"/>
          <w:lang w:eastAsia="ru-RU"/>
        </w:rPr>
        <w:t xml:space="preserve">Детям четвертого года жизни доступна простая форма диалогической речи. Однако они часто отвлекаются от содержания вопроса. Речь ребенка этого возраста </w:t>
      </w:r>
      <w:proofErr w:type="spellStart"/>
      <w:r w:rsidRPr="006F7BF0">
        <w:rPr>
          <w:rFonts w:ascii="Times New Roman" w:eastAsiaTheme="minorEastAsia" w:hAnsi="Times New Roman" w:cs="Times New Roman"/>
          <w:sz w:val="28"/>
          <w:szCs w:val="28"/>
          <w:lang w:eastAsia="ru-RU"/>
        </w:rPr>
        <w:t>ситуативна</w:t>
      </w:r>
      <w:proofErr w:type="spellEnd"/>
      <w:r w:rsidRPr="006F7BF0">
        <w:rPr>
          <w:rFonts w:ascii="Times New Roman" w:eastAsiaTheme="minorEastAsia" w:hAnsi="Times New Roman" w:cs="Times New Roman"/>
          <w:sz w:val="28"/>
          <w:szCs w:val="28"/>
          <w:lang w:eastAsia="ru-RU"/>
        </w:rPr>
        <w:t xml:space="preserve"> (содержание высказывания может быть понято в конкретной ситуации), в ней преобладает экспрессивное изложение.</w:t>
      </w:r>
    </w:p>
    <w:p w:rsidR="00DE2583" w:rsidRDefault="00DE2583"/>
    <w:sectPr w:rsidR="00DE25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26" w:rsidRDefault="00B80926" w:rsidP="006F7BF0">
      <w:pPr>
        <w:spacing w:after="0" w:line="240" w:lineRule="auto"/>
      </w:pPr>
      <w:r>
        <w:separator/>
      </w:r>
    </w:p>
  </w:endnote>
  <w:endnote w:type="continuationSeparator" w:id="0">
    <w:p w:rsidR="00B80926" w:rsidRDefault="00B80926" w:rsidP="006F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38743"/>
      <w:docPartObj>
        <w:docPartGallery w:val="Page Numbers (Bottom of Page)"/>
        <w:docPartUnique/>
      </w:docPartObj>
    </w:sdtPr>
    <w:sdtContent>
      <w:p w:rsidR="006F7BF0" w:rsidRDefault="006F7BF0">
        <w:pPr>
          <w:pStyle w:val="a3"/>
          <w:jc w:val="right"/>
        </w:pPr>
        <w:r>
          <w:fldChar w:fldCharType="begin"/>
        </w:r>
        <w:r>
          <w:instrText>PAGE   \* MERGEFORMAT</w:instrText>
        </w:r>
        <w:r>
          <w:fldChar w:fldCharType="separate"/>
        </w:r>
        <w:r>
          <w:rPr>
            <w:noProof/>
          </w:rPr>
          <w:t>26</w:t>
        </w:r>
        <w:r>
          <w:fldChar w:fldCharType="end"/>
        </w:r>
      </w:p>
    </w:sdtContent>
  </w:sdt>
  <w:p w:rsidR="006F7BF0" w:rsidRDefault="006F7B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80" w:rsidRDefault="00B80926" w:rsidP="00357CD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26" w:rsidRDefault="00B80926" w:rsidP="006F7BF0">
      <w:pPr>
        <w:spacing w:after="0" w:line="240" w:lineRule="auto"/>
      </w:pPr>
      <w:r>
        <w:separator/>
      </w:r>
    </w:p>
  </w:footnote>
  <w:footnote w:type="continuationSeparator" w:id="0">
    <w:p w:rsidR="00B80926" w:rsidRDefault="00B80926" w:rsidP="006F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1C"/>
    <w:multiLevelType w:val="hybridMultilevel"/>
    <w:tmpl w:val="5D90CE64"/>
    <w:lvl w:ilvl="0" w:tplc="819811D4">
      <w:start w:val="1"/>
      <w:numFmt w:val="bullet"/>
      <w:lvlText w:val="•"/>
      <w:lvlJc w:val="left"/>
    </w:lvl>
    <w:lvl w:ilvl="1" w:tplc="4704DB74">
      <w:numFmt w:val="decimal"/>
      <w:lvlText w:val=""/>
      <w:lvlJc w:val="left"/>
    </w:lvl>
    <w:lvl w:ilvl="2" w:tplc="7AF8EC96">
      <w:numFmt w:val="decimal"/>
      <w:lvlText w:val=""/>
      <w:lvlJc w:val="left"/>
    </w:lvl>
    <w:lvl w:ilvl="3" w:tplc="F744B3E4">
      <w:numFmt w:val="decimal"/>
      <w:lvlText w:val=""/>
      <w:lvlJc w:val="left"/>
    </w:lvl>
    <w:lvl w:ilvl="4" w:tplc="B74C9674">
      <w:numFmt w:val="decimal"/>
      <w:lvlText w:val=""/>
      <w:lvlJc w:val="left"/>
    </w:lvl>
    <w:lvl w:ilvl="5" w:tplc="6764C83E">
      <w:numFmt w:val="decimal"/>
      <w:lvlText w:val=""/>
      <w:lvlJc w:val="left"/>
    </w:lvl>
    <w:lvl w:ilvl="6" w:tplc="877894E8">
      <w:numFmt w:val="decimal"/>
      <w:lvlText w:val=""/>
      <w:lvlJc w:val="left"/>
    </w:lvl>
    <w:lvl w:ilvl="7" w:tplc="21C04896">
      <w:numFmt w:val="decimal"/>
      <w:lvlText w:val=""/>
      <w:lvlJc w:val="left"/>
    </w:lvl>
    <w:lvl w:ilvl="8" w:tplc="1C786D40">
      <w:numFmt w:val="decimal"/>
      <w:lvlText w:val=""/>
      <w:lvlJc w:val="left"/>
    </w:lvl>
  </w:abstractNum>
  <w:abstractNum w:abstractNumId="1">
    <w:nsid w:val="00006B89"/>
    <w:multiLevelType w:val="hybridMultilevel"/>
    <w:tmpl w:val="C5001DA4"/>
    <w:lvl w:ilvl="0" w:tplc="79506CB8">
      <w:start w:val="1"/>
      <w:numFmt w:val="bullet"/>
      <w:lvlText w:val="•"/>
      <w:lvlJc w:val="left"/>
    </w:lvl>
    <w:lvl w:ilvl="1" w:tplc="36B89798">
      <w:start w:val="1"/>
      <w:numFmt w:val="bullet"/>
      <w:lvlText w:val="•"/>
      <w:lvlJc w:val="left"/>
    </w:lvl>
    <w:lvl w:ilvl="2" w:tplc="51521C4E">
      <w:numFmt w:val="decimal"/>
      <w:lvlText w:val=""/>
      <w:lvlJc w:val="left"/>
    </w:lvl>
    <w:lvl w:ilvl="3" w:tplc="35660DB2">
      <w:numFmt w:val="decimal"/>
      <w:lvlText w:val=""/>
      <w:lvlJc w:val="left"/>
    </w:lvl>
    <w:lvl w:ilvl="4" w:tplc="E1EA7994">
      <w:numFmt w:val="decimal"/>
      <w:lvlText w:val=""/>
      <w:lvlJc w:val="left"/>
    </w:lvl>
    <w:lvl w:ilvl="5" w:tplc="9CA26442">
      <w:numFmt w:val="decimal"/>
      <w:lvlText w:val=""/>
      <w:lvlJc w:val="left"/>
    </w:lvl>
    <w:lvl w:ilvl="6" w:tplc="CD9C7424">
      <w:numFmt w:val="decimal"/>
      <w:lvlText w:val=""/>
      <w:lvlJc w:val="left"/>
    </w:lvl>
    <w:lvl w:ilvl="7" w:tplc="030427C2">
      <w:numFmt w:val="decimal"/>
      <w:lvlText w:val=""/>
      <w:lvlJc w:val="left"/>
    </w:lvl>
    <w:lvl w:ilvl="8" w:tplc="C65404FC">
      <w:numFmt w:val="decimal"/>
      <w:lvlText w:val=""/>
      <w:lvlJc w:val="left"/>
    </w:lvl>
  </w:abstractNum>
  <w:abstractNum w:abstractNumId="2">
    <w:nsid w:val="14DC7DEE"/>
    <w:multiLevelType w:val="hybridMultilevel"/>
    <w:tmpl w:val="EB8E53FE"/>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F3607A0"/>
    <w:multiLevelType w:val="hybridMultilevel"/>
    <w:tmpl w:val="DAC660A6"/>
    <w:lvl w:ilvl="0" w:tplc="79506CB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FE124CE"/>
    <w:multiLevelType w:val="hybridMultilevel"/>
    <w:tmpl w:val="5B4CDF02"/>
    <w:lvl w:ilvl="0" w:tplc="04190005">
      <w:start w:val="1"/>
      <w:numFmt w:val="bullet"/>
      <w:lvlText w:val=""/>
      <w:lvlJc w:val="left"/>
      <w:rPr>
        <w:rFonts w:ascii="Wingdings" w:hAnsi="Wingdings" w:hint="default"/>
      </w:rPr>
    </w:lvl>
    <w:lvl w:ilvl="1" w:tplc="EA44CB00">
      <w:numFmt w:val="decimal"/>
      <w:lvlText w:val=""/>
      <w:lvlJc w:val="left"/>
    </w:lvl>
    <w:lvl w:ilvl="2" w:tplc="35D6CBB6">
      <w:numFmt w:val="decimal"/>
      <w:lvlText w:val=""/>
      <w:lvlJc w:val="left"/>
    </w:lvl>
    <w:lvl w:ilvl="3" w:tplc="C2561242">
      <w:numFmt w:val="decimal"/>
      <w:lvlText w:val=""/>
      <w:lvlJc w:val="left"/>
    </w:lvl>
    <w:lvl w:ilvl="4" w:tplc="D76263A6">
      <w:numFmt w:val="decimal"/>
      <w:lvlText w:val=""/>
      <w:lvlJc w:val="left"/>
    </w:lvl>
    <w:lvl w:ilvl="5" w:tplc="35BE0AF6">
      <w:numFmt w:val="decimal"/>
      <w:lvlText w:val=""/>
      <w:lvlJc w:val="left"/>
    </w:lvl>
    <w:lvl w:ilvl="6" w:tplc="C472FACA">
      <w:numFmt w:val="decimal"/>
      <w:lvlText w:val=""/>
      <w:lvlJc w:val="left"/>
    </w:lvl>
    <w:lvl w:ilvl="7" w:tplc="B58EBE8A">
      <w:numFmt w:val="decimal"/>
      <w:lvlText w:val=""/>
      <w:lvlJc w:val="left"/>
    </w:lvl>
    <w:lvl w:ilvl="8" w:tplc="2408C1FE">
      <w:numFmt w:val="decimal"/>
      <w:lvlText w:val=""/>
      <w:lvlJc w:val="left"/>
    </w:lvl>
  </w:abstractNum>
  <w:abstractNum w:abstractNumId="5">
    <w:nsid w:val="26DB4CD7"/>
    <w:multiLevelType w:val="hybridMultilevel"/>
    <w:tmpl w:val="799CB8B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41666"/>
    <w:multiLevelType w:val="hybridMultilevel"/>
    <w:tmpl w:val="D60C317C"/>
    <w:lvl w:ilvl="0" w:tplc="79506CB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35B55"/>
    <w:multiLevelType w:val="hybridMultilevel"/>
    <w:tmpl w:val="0D56EA34"/>
    <w:lvl w:ilvl="0" w:tplc="04190005">
      <w:start w:val="1"/>
      <w:numFmt w:val="bullet"/>
      <w:lvlText w:val=""/>
      <w:lvlJc w:val="left"/>
      <w:rPr>
        <w:rFonts w:ascii="Wingdings" w:hAnsi="Wingdings" w:hint="default"/>
      </w:rPr>
    </w:lvl>
    <w:lvl w:ilvl="1" w:tplc="D92AD26A">
      <w:numFmt w:val="decimal"/>
      <w:lvlText w:val=""/>
      <w:lvlJc w:val="left"/>
    </w:lvl>
    <w:lvl w:ilvl="2" w:tplc="CB1C8200">
      <w:numFmt w:val="decimal"/>
      <w:lvlText w:val=""/>
      <w:lvlJc w:val="left"/>
    </w:lvl>
    <w:lvl w:ilvl="3" w:tplc="C8F88ED6">
      <w:numFmt w:val="decimal"/>
      <w:lvlText w:val=""/>
      <w:lvlJc w:val="left"/>
    </w:lvl>
    <w:lvl w:ilvl="4" w:tplc="0EBCA540">
      <w:numFmt w:val="decimal"/>
      <w:lvlText w:val=""/>
      <w:lvlJc w:val="left"/>
    </w:lvl>
    <w:lvl w:ilvl="5" w:tplc="2402E474">
      <w:numFmt w:val="decimal"/>
      <w:lvlText w:val=""/>
      <w:lvlJc w:val="left"/>
    </w:lvl>
    <w:lvl w:ilvl="6" w:tplc="B65090FE">
      <w:numFmt w:val="decimal"/>
      <w:lvlText w:val=""/>
      <w:lvlJc w:val="left"/>
    </w:lvl>
    <w:lvl w:ilvl="7" w:tplc="0AA6E79E">
      <w:numFmt w:val="decimal"/>
      <w:lvlText w:val=""/>
      <w:lvlJc w:val="left"/>
    </w:lvl>
    <w:lvl w:ilvl="8" w:tplc="2998388A">
      <w:numFmt w:val="decimal"/>
      <w:lvlText w:val=""/>
      <w:lvlJc w:val="left"/>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5"/>
    <w:rsid w:val="006F7BF0"/>
    <w:rsid w:val="00B80926"/>
    <w:rsid w:val="00BA7315"/>
    <w:rsid w:val="00DE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BF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4">
    <w:name w:val="Нижний колонтитул Знак"/>
    <w:basedOn w:val="a0"/>
    <w:link w:val="a3"/>
    <w:uiPriority w:val="99"/>
    <w:rsid w:val="006F7BF0"/>
    <w:rPr>
      <w:rFonts w:ascii="Times New Roman" w:eastAsiaTheme="minorEastAsia" w:hAnsi="Times New Roman" w:cs="Times New Roman"/>
      <w:lang w:eastAsia="ru-RU"/>
    </w:rPr>
  </w:style>
  <w:style w:type="paragraph" w:styleId="a5">
    <w:name w:val="header"/>
    <w:basedOn w:val="a"/>
    <w:link w:val="a6"/>
    <w:uiPriority w:val="99"/>
    <w:unhideWhenUsed/>
    <w:rsid w:val="006F7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BF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4">
    <w:name w:val="Нижний колонтитул Знак"/>
    <w:basedOn w:val="a0"/>
    <w:link w:val="a3"/>
    <w:uiPriority w:val="99"/>
    <w:rsid w:val="006F7BF0"/>
    <w:rPr>
      <w:rFonts w:ascii="Times New Roman" w:eastAsiaTheme="minorEastAsia" w:hAnsi="Times New Roman" w:cs="Times New Roman"/>
      <w:lang w:eastAsia="ru-RU"/>
    </w:rPr>
  </w:style>
  <w:style w:type="paragraph" w:styleId="a5">
    <w:name w:val="header"/>
    <w:basedOn w:val="a"/>
    <w:link w:val="a6"/>
    <w:uiPriority w:val="99"/>
    <w:unhideWhenUsed/>
    <w:rsid w:val="006F7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7200</Words>
  <Characters>41042</Characters>
  <Application>Microsoft Office Word</Application>
  <DocSecurity>0</DocSecurity>
  <Lines>342</Lines>
  <Paragraphs>96</Paragraphs>
  <ScaleCrop>false</ScaleCrop>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2018-09-03T08:29:00Z</dcterms:created>
  <dcterms:modified xsi:type="dcterms:W3CDTF">2018-09-03T08:31:00Z</dcterms:modified>
</cp:coreProperties>
</file>